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0AC4" w14:textId="1657C78C" w:rsidR="001F6199" w:rsidRDefault="0EAF0709" w:rsidP="00595E04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0F893F59">
        <w:rPr>
          <w:rFonts w:asciiTheme="minorHAnsi" w:hAnsiTheme="minorHAnsi" w:cstheme="minorBidi"/>
          <w:b/>
          <w:bCs/>
          <w:sz w:val="22"/>
          <w:szCs w:val="22"/>
        </w:rPr>
        <w:t xml:space="preserve">Allegato 1) </w:t>
      </w:r>
      <w:r w:rsidR="00595E04" w:rsidRPr="00595E04">
        <w:rPr>
          <w:rFonts w:asciiTheme="minorHAnsi" w:hAnsiTheme="minorHAnsi" w:cstheme="minorBidi"/>
          <w:b/>
          <w:bCs/>
          <w:sz w:val="22"/>
          <w:szCs w:val="22"/>
        </w:rPr>
        <w:t>‘PLPL2022/</w:t>
      </w:r>
      <w:proofErr w:type="spellStart"/>
      <w:r w:rsidR="00595E04" w:rsidRPr="00595E04">
        <w:rPr>
          <w:rFonts w:asciiTheme="minorHAnsi" w:hAnsiTheme="minorHAnsi" w:cstheme="minorBidi"/>
          <w:b/>
          <w:bCs/>
          <w:sz w:val="22"/>
          <w:szCs w:val="22"/>
        </w:rPr>
        <w:t>DomandaPartecipazione</w:t>
      </w:r>
      <w:proofErr w:type="spellEnd"/>
      <w:r w:rsidR="00595E04" w:rsidRPr="00595E04">
        <w:rPr>
          <w:rFonts w:asciiTheme="minorHAnsi" w:hAnsiTheme="minorHAnsi" w:cstheme="minorBidi"/>
          <w:b/>
          <w:bCs/>
          <w:sz w:val="22"/>
          <w:szCs w:val="22"/>
        </w:rPr>
        <w:t>’</w:t>
      </w:r>
    </w:p>
    <w:p w14:paraId="117D66F1" w14:textId="77777777" w:rsidR="00595E04" w:rsidRDefault="00595E04" w:rsidP="00595E04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</w:p>
    <w:p w14:paraId="7164C93D" w14:textId="3A26B5CF" w:rsidR="005067AA" w:rsidRPr="005067AA" w:rsidRDefault="005067AA" w:rsidP="00030677">
      <w:pPr>
        <w:pStyle w:val="Textbody"/>
        <w:suppressAutoHyphens/>
        <w:autoSpaceDN w:val="0"/>
        <w:spacing w:after="80"/>
        <w:jc w:val="center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AVVISO PUBBLICO PER UNA MANIFESTAZIONE DI INTERESSE DELLE CASE EDITRICI</w:t>
      </w:r>
      <w:r w:rsidR="0003067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 </w:t>
      </w: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A PARTECIPARE ALLO STAND DELLA REGIONE EMILIA-ROMAGNA</w:t>
      </w:r>
      <w:r w:rsidR="00030677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 xml:space="preserve"> </w:t>
      </w:r>
      <w:r w:rsidRPr="005067AA"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  <w:t>PRESSO LA FIERA DELL’EDITORIA DI ROMA PLPL - ANNO 2022</w:t>
      </w:r>
    </w:p>
    <w:p w14:paraId="40C3CD01" w14:textId="02802818" w:rsidR="0EAF0709" w:rsidRPr="00B377A8" w:rsidRDefault="0EAF0709" w:rsidP="0EAF0709">
      <w:pPr>
        <w:rPr>
          <w:rFonts w:asciiTheme="minorHAnsi" w:hAnsiTheme="minorHAnsi" w:cstheme="minorHAnsi"/>
          <w:sz w:val="22"/>
          <w:szCs w:val="22"/>
        </w:rPr>
      </w:pPr>
    </w:p>
    <w:p w14:paraId="39A0F1C7" w14:textId="5F6696F5" w:rsidR="00151205" w:rsidRPr="00A85A78" w:rsidRDefault="001F6199" w:rsidP="0F893F59">
      <w:pPr>
        <w:pStyle w:val="Titolo9"/>
        <w:spacing w:before="0" w:after="0" w:line="240" w:lineRule="exact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DOMANDA DI PARTECIPAZIONE</w:t>
      </w:r>
    </w:p>
    <w:p w14:paraId="6E682041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2BAA49F6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576EB806" w14:textId="3DE5A361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Al Dir</w:t>
      </w:r>
      <w:r w:rsidR="006A4775" w:rsidRPr="00B377A8">
        <w:rPr>
          <w:rFonts w:asciiTheme="minorHAnsi" w:hAnsiTheme="minorHAnsi" w:cstheme="minorHAnsi"/>
          <w:sz w:val="22"/>
          <w:szCs w:val="22"/>
        </w:rPr>
        <w:t xml:space="preserve">igente </w:t>
      </w:r>
    </w:p>
    <w:p w14:paraId="4D969E89" w14:textId="10DA4669" w:rsidR="00151205" w:rsidRPr="00B377A8" w:rsidRDefault="00406952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Area </w:t>
      </w:r>
      <w:r w:rsidR="006A4775" w:rsidRPr="00B377A8">
        <w:rPr>
          <w:rFonts w:asciiTheme="minorHAnsi" w:hAnsiTheme="minorHAnsi" w:cstheme="minorHAnsi"/>
          <w:sz w:val="22"/>
          <w:szCs w:val="22"/>
        </w:rPr>
        <w:t>Biblioteche Archivi</w:t>
      </w:r>
    </w:p>
    <w:p w14:paraId="67F77A39" w14:textId="55E6730D" w:rsidR="00235729" w:rsidRPr="00B377A8" w:rsidRDefault="00235729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Se</w:t>
      </w:r>
      <w:r w:rsidR="00406952" w:rsidRPr="00B377A8">
        <w:rPr>
          <w:rFonts w:asciiTheme="minorHAnsi" w:hAnsiTheme="minorHAnsi" w:cstheme="minorHAnsi"/>
          <w:sz w:val="22"/>
          <w:szCs w:val="22"/>
        </w:rPr>
        <w:t>ttore</w:t>
      </w:r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="00406952" w:rsidRPr="00B377A8">
        <w:rPr>
          <w:rFonts w:asciiTheme="minorHAnsi" w:hAnsiTheme="minorHAnsi" w:cstheme="minorHAnsi"/>
          <w:sz w:val="22"/>
          <w:szCs w:val="22"/>
        </w:rPr>
        <w:t>P</w:t>
      </w:r>
      <w:r w:rsidRPr="00B377A8">
        <w:rPr>
          <w:rFonts w:asciiTheme="minorHAnsi" w:hAnsiTheme="minorHAnsi" w:cstheme="minorHAnsi"/>
          <w:sz w:val="22"/>
          <w:szCs w:val="22"/>
        </w:rPr>
        <w:t>atrimonio culturale</w:t>
      </w:r>
    </w:p>
    <w:p w14:paraId="57689E39" w14:textId="4350CBD8" w:rsidR="00AB6F27" w:rsidRPr="00B377A8" w:rsidRDefault="00AB6F27" w:rsidP="00724B1F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Regione Emilia-Romagna</w:t>
      </w:r>
    </w:p>
    <w:p w14:paraId="31475EB7" w14:textId="77777777" w:rsidR="00235729" w:rsidRPr="00B377A8" w:rsidRDefault="00235729" w:rsidP="00235729">
      <w:pPr>
        <w:ind w:left="538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PatrimonioCulturale@postacert.regione.emilia-romagna.it</w:t>
      </w:r>
    </w:p>
    <w:p w14:paraId="6DF69649" w14:textId="77777777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7C93FA5C" w14:textId="57A64168" w:rsidR="00151205" w:rsidRPr="00B377A8" w:rsidRDefault="00151205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AEA2D" w14:textId="77777777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Il sottoscritto (</w:t>
      </w:r>
      <w:r w:rsidRPr="00B377A8">
        <w:rPr>
          <w:rFonts w:asciiTheme="minorHAnsi" w:hAnsiTheme="minorHAnsi" w:cstheme="minorHAnsi"/>
          <w:i/>
          <w:iCs/>
          <w:sz w:val="22"/>
          <w:szCs w:val="22"/>
        </w:rPr>
        <w:t>cognome e nome</w:t>
      </w:r>
      <w:r w:rsidRPr="00B377A8">
        <w:rPr>
          <w:rFonts w:asciiTheme="minorHAnsi" w:hAnsiTheme="minorHAnsi" w:cstheme="minorHAnsi"/>
          <w:sz w:val="22"/>
          <w:szCs w:val="22"/>
        </w:rPr>
        <w:t>) …………………………nato a ……...………… in data………………</w:t>
      </w:r>
    </w:p>
    <w:p w14:paraId="5F871332" w14:textId="77777777" w:rsidR="00DB2107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residente in Via ...……………………… ………… n. ……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B377A8">
        <w:rPr>
          <w:rFonts w:asciiTheme="minorHAnsi" w:hAnsiTheme="minorHAnsi" w:cstheme="minorHAnsi"/>
          <w:sz w:val="22"/>
          <w:szCs w:val="22"/>
        </w:rPr>
        <w:t>c.a.p.</w:t>
      </w:r>
      <w:proofErr w:type="spellEnd"/>
      <w:proofErr w:type="gramStart"/>
      <w:r w:rsidRPr="00B377A8">
        <w:rPr>
          <w:rFonts w:asciiTheme="minorHAnsi" w:hAnsiTheme="minorHAnsi" w:cstheme="minorHAnsi"/>
          <w:sz w:val="22"/>
          <w:szCs w:val="22"/>
        </w:rPr>
        <w:t xml:space="preserve"> .…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 xml:space="preserve">…….… Comune …………… 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>Prov..…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3D088F75" w14:textId="46485238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codice fiscale personale …………………</w:t>
      </w:r>
    </w:p>
    <w:p w14:paraId="0C745785" w14:textId="77777777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E3EE3" w14:textId="60647AB4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in qualità di legale </w:t>
      </w:r>
      <w:r w:rsidR="00DB2107" w:rsidRPr="00B377A8">
        <w:rPr>
          <w:rFonts w:asciiTheme="minorHAnsi" w:hAnsiTheme="minorHAnsi" w:cstheme="minorHAnsi"/>
          <w:sz w:val="22"/>
          <w:szCs w:val="22"/>
        </w:rPr>
        <w:t>R</w:t>
      </w:r>
      <w:r w:rsidRPr="00B377A8">
        <w:rPr>
          <w:rFonts w:asciiTheme="minorHAnsi" w:hAnsiTheme="minorHAnsi" w:cstheme="minorHAnsi"/>
          <w:sz w:val="22"/>
          <w:szCs w:val="22"/>
        </w:rPr>
        <w:t>appresentante dell’impresa:</w:t>
      </w:r>
    </w:p>
    <w:p w14:paraId="62CF85CC" w14:textId="77777777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Ragione sociale ………………………………………………………………………………………………... </w:t>
      </w:r>
    </w:p>
    <w:p w14:paraId="4E4CBC33" w14:textId="77777777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Indirizzo sede legale - Via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 xml:space="preserve"> ….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>………………… n.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377A8">
        <w:rPr>
          <w:rFonts w:asciiTheme="minorHAnsi" w:hAnsiTheme="minorHAnsi" w:cstheme="minorHAnsi"/>
          <w:sz w:val="22"/>
          <w:szCs w:val="22"/>
        </w:rPr>
        <w:t>c.a.p.</w:t>
      </w:r>
      <w:proofErr w:type="spellEnd"/>
      <w:r w:rsidRPr="00B377A8">
        <w:rPr>
          <w:rFonts w:asciiTheme="minorHAnsi" w:hAnsiTheme="minorHAnsi" w:cstheme="minorHAnsi"/>
          <w:sz w:val="22"/>
          <w:szCs w:val="22"/>
        </w:rPr>
        <w:t xml:space="preserve"> ………… Comune …………… Prov. ……...</w:t>
      </w:r>
    </w:p>
    <w:p w14:paraId="70DCC93D" w14:textId="17FE5B8B" w:rsidR="003D32D4" w:rsidRPr="00B377A8" w:rsidRDefault="00DB2107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C</w:t>
      </w:r>
      <w:r w:rsidR="003D32D4" w:rsidRPr="00B377A8">
        <w:rPr>
          <w:rFonts w:asciiTheme="minorHAnsi" w:hAnsiTheme="minorHAnsi" w:cstheme="minorHAnsi"/>
          <w:sz w:val="22"/>
          <w:szCs w:val="22"/>
        </w:rPr>
        <w:t xml:space="preserve">odice fiscale e </w:t>
      </w:r>
      <w:r w:rsidRPr="00B377A8">
        <w:rPr>
          <w:rFonts w:asciiTheme="minorHAnsi" w:hAnsiTheme="minorHAnsi" w:cstheme="minorHAnsi"/>
          <w:sz w:val="22"/>
          <w:szCs w:val="22"/>
        </w:rPr>
        <w:t>N</w:t>
      </w:r>
      <w:r w:rsidR="003D32D4" w:rsidRPr="00B377A8">
        <w:rPr>
          <w:rFonts w:asciiTheme="minorHAnsi" w:hAnsiTheme="minorHAnsi" w:cstheme="minorHAnsi"/>
          <w:sz w:val="22"/>
          <w:szCs w:val="22"/>
        </w:rPr>
        <w:t>umero iscrizione Registro delle Imprese</w:t>
      </w:r>
      <w:proofErr w:type="gramStart"/>
      <w:r w:rsidR="003D32D4" w:rsidRPr="00B377A8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="003D32D4" w:rsidRPr="00B377A8">
        <w:rPr>
          <w:rFonts w:asciiTheme="minorHAnsi" w:hAnsiTheme="minorHAnsi" w:cstheme="minorHAnsi"/>
          <w:sz w:val="22"/>
          <w:szCs w:val="22"/>
        </w:rPr>
        <w:t xml:space="preserve">…………………………………………. </w:t>
      </w:r>
    </w:p>
    <w:p w14:paraId="61212BC2" w14:textId="682D637E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P.  I.V.A. ……………………</w:t>
      </w:r>
    </w:p>
    <w:p w14:paraId="5098A265" w14:textId="3939BE9F" w:rsidR="003D32D4" w:rsidRPr="00B377A8" w:rsidRDefault="003D32D4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n. REA Repertorio Economico Amministrativo………………………………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>.presso Camera di Commercio di …………………………………..</w:t>
      </w:r>
    </w:p>
    <w:p w14:paraId="6F282C48" w14:textId="407554AA" w:rsidR="00CE3106" w:rsidRPr="00B377A8" w:rsidRDefault="00CE3106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PEC:</w:t>
      </w:r>
      <w:r w:rsidR="00995018"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Pr="00B377A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68DAA1EB" w14:textId="77777777" w:rsidR="001003A0" w:rsidRPr="00B377A8" w:rsidRDefault="001003A0" w:rsidP="004C00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4429D0" w14:textId="77777777" w:rsidR="00875E53" w:rsidRPr="00B377A8" w:rsidRDefault="00875E53" w:rsidP="004C00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7A696" w14:textId="10E6CB2E" w:rsidR="00CE3106" w:rsidRPr="00B377A8" w:rsidRDefault="00CE3106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Referente operativo: ……………………………………………………… Tel ……………………</w:t>
      </w:r>
      <w:r w:rsidR="00875E53" w:rsidRPr="00B377A8">
        <w:rPr>
          <w:rFonts w:asciiTheme="minorHAnsi" w:hAnsiTheme="minorHAnsi" w:cstheme="minorHAnsi"/>
          <w:sz w:val="22"/>
          <w:szCs w:val="22"/>
        </w:rPr>
        <w:t>….</w:t>
      </w:r>
    </w:p>
    <w:p w14:paraId="38FEC001" w14:textId="51BCB4C8" w:rsidR="00CE3106" w:rsidRPr="00B377A8" w:rsidRDefault="00CE3106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e-mail: …</w:t>
      </w:r>
      <w:proofErr w:type="gramStart"/>
      <w:r w:rsidRPr="00B377A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377A8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.……………………………………………………………………………….…………</w:t>
      </w:r>
      <w:r w:rsidR="00FF0CD1" w:rsidRPr="00B377A8">
        <w:rPr>
          <w:rFonts w:asciiTheme="minorHAnsi" w:hAnsiTheme="minorHAnsi" w:cstheme="minorHAnsi"/>
          <w:sz w:val="22"/>
          <w:szCs w:val="22"/>
        </w:rPr>
        <w:t>……..</w:t>
      </w:r>
    </w:p>
    <w:p w14:paraId="7A54629C" w14:textId="5A5EA96C" w:rsidR="00CE3106" w:rsidRPr="00B377A8" w:rsidRDefault="00CE3106" w:rsidP="004C00F2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(</w:t>
      </w:r>
      <w:r w:rsidR="00A85A78">
        <w:rPr>
          <w:rFonts w:asciiTheme="minorHAnsi" w:hAnsiTheme="minorHAnsi" w:cstheme="minorHAnsi"/>
          <w:i/>
          <w:iCs/>
          <w:sz w:val="22"/>
          <w:szCs w:val="22"/>
        </w:rPr>
        <w:t>i</w:t>
      </w:r>
      <w:r w:rsidRPr="00A85A78">
        <w:rPr>
          <w:rFonts w:asciiTheme="minorHAnsi" w:hAnsiTheme="minorHAnsi" w:cstheme="minorHAnsi"/>
          <w:i/>
          <w:iCs/>
          <w:sz w:val="22"/>
          <w:szCs w:val="22"/>
        </w:rPr>
        <w:t>ndicare i dati del referente per le comunicazioni con l’impresa</w:t>
      </w:r>
      <w:r w:rsidRPr="00B377A8">
        <w:rPr>
          <w:rFonts w:asciiTheme="minorHAnsi" w:hAnsiTheme="minorHAnsi" w:cstheme="minorHAnsi"/>
          <w:sz w:val="22"/>
          <w:szCs w:val="22"/>
        </w:rPr>
        <w:t>)</w:t>
      </w:r>
    </w:p>
    <w:p w14:paraId="0DC26478" w14:textId="77777777" w:rsidR="00CE3106" w:rsidRPr="00B377A8" w:rsidRDefault="00CE3106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E8D8C8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43D12269" w14:textId="77777777" w:rsidR="00151205" w:rsidRPr="00B377A8" w:rsidRDefault="00151205" w:rsidP="00151205">
      <w:pPr>
        <w:jc w:val="center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C H I E D E</w:t>
      </w:r>
    </w:p>
    <w:p w14:paraId="4921E0FF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7D13985B" w14:textId="1B1BE5A2" w:rsidR="00A85A78" w:rsidRDefault="00A85A78" w:rsidP="698E3093">
      <w:pPr>
        <w:jc w:val="both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L'assegnazione di uno spazio espositivo e di vendita nell’ambito de</w:t>
      </w:r>
      <w:r w:rsidR="007E73B0" w:rsidRPr="698E3093">
        <w:rPr>
          <w:rFonts w:asciiTheme="minorHAnsi" w:hAnsiTheme="minorHAnsi" w:cstheme="minorBidi"/>
          <w:sz w:val="22"/>
          <w:szCs w:val="22"/>
        </w:rPr>
        <w:t>llo</w:t>
      </w:r>
      <w:r w:rsidRPr="698E3093">
        <w:rPr>
          <w:rFonts w:asciiTheme="minorHAnsi" w:hAnsiTheme="minorHAnsi" w:cstheme="minorBidi"/>
          <w:sz w:val="22"/>
          <w:szCs w:val="22"/>
        </w:rPr>
        <w:t xml:space="preserve"> stand 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istituzionale organizzato </w:t>
      </w:r>
      <w:r w:rsidRPr="698E3093">
        <w:rPr>
          <w:rFonts w:asciiTheme="minorHAnsi" w:hAnsiTheme="minorHAnsi" w:cstheme="minorBidi"/>
          <w:sz w:val="22"/>
          <w:szCs w:val="22"/>
        </w:rPr>
        <w:t>d</w:t>
      </w:r>
      <w:r w:rsidR="007E73B0" w:rsidRPr="698E3093">
        <w:rPr>
          <w:rFonts w:asciiTheme="minorHAnsi" w:hAnsiTheme="minorHAnsi" w:cstheme="minorBidi"/>
          <w:sz w:val="22"/>
          <w:szCs w:val="22"/>
        </w:rPr>
        <w:t>a</w:t>
      </w:r>
      <w:r w:rsidRPr="698E3093">
        <w:rPr>
          <w:rFonts w:asciiTheme="minorHAnsi" w:hAnsiTheme="minorHAnsi" w:cstheme="minorBidi"/>
          <w:sz w:val="22"/>
          <w:szCs w:val="22"/>
        </w:rPr>
        <w:t>lla Regione Emilia-Romagna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 presso </w:t>
      </w:r>
      <w:r w:rsidR="00DC3DA4" w:rsidRPr="698E3093">
        <w:rPr>
          <w:rFonts w:asciiTheme="minorHAnsi" w:hAnsiTheme="minorHAnsi" w:cstheme="minorBidi"/>
          <w:sz w:val="22"/>
          <w:szCs w:val="22"/>
        </w:rPr>
        <w:t>la Fiera della Piccola e Media Editoria ‘Più Libri Più Liberi’</w:t>
      </w:r>
      <w:r w:rsidR="00841D92" w:rsidRPr="698E3093">
        <w:rPr>
          <w:rFonts w:asciiTheme="minorHAnsi" w:hAnsiTheme="minorHAnsi" w:cstheme="minorBidi"/>
          <w:sz w:val="22"/>
          <w:szCs w:val="22"/>
        </w:rPr>
        <w:t xml:space="preserve"> - edizione 2022.</w:t>
      </w:r>
    </w:p>
    <w:p w14:paraId="506922F8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F5DA1" w14:textId="6B19F7EB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 tal fine, consapevole delle sanzioni penali nel caso di dichiarazioni non veritiere, di formazione o uso di atti falsi, richiamate dall’art.76 del D.P.R. n. 445 del 28 dicembre 2000</w:t>
      </w:r>
      <w:r w:rsidR="003C3416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B377A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D6191D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21FB2" w14:textId="30739541" w:rsidR="00BD5D5A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ab/>
      </w:r>
      <w:r w:rsidRPr="00B377A8">
        <w:rPr>
          <w:rFonts w:asciiTheme="minorHAnsi" w:hAnsiTheme="minorHAnsi" w:cstheme="minorHAnsi"/>
          <w:sz w:val="22"/>
          <w:szCs w:val="22"/>
        </w:rPr>
        <w:tab/>
      </w:r>
      <w:r w:rsidRPr="00B377A8">
        <w:rPr>
          <w:rFonts w:asciiTheme="minorHAnsi" w:hAnsiTheme="minorHAnsi" w:cstheme="minorHAnsi"/>
          <w:sz w:val="22"/>
          <w:szCs w:val="22"/>
        </w:rPr>
        <w:tab/>
      </w:r>
      <w:r w:rsidRPr="00B377A8">
        <w:rPr>
          <w:rFonts w:asciiTheme="minorHAnsi" w:hAnsiTheme="minorHAnsi" w:cstheme="minorHAnsi"/>
          <w:sz w:val="22"/>
          <w:szCs w:val="22"/>
        </w:rPr>
        <w:tab/>
      </w:r>
      <w:r w:rsidRPr="00B377A8">
        <w:rPr>
          <w:rFonts w:asciiTheme="minorHAnsi" w:hAnsiTheme="minorHAnsi" w:cstheme="minorHAnsi"/>
          <w:sz w:val="22"/>
          <w:szCs w:val="22"/>
        </w:rPr>
        <w:tab/>
      </w:r>
      <w:r w:rsidRPr="00B377A8">
        <w:rPr>
          <w:rFonts w:asciiTheme="minorHAnsi" w:hAnsiTheme="minorHAnsi" w:cstheme="minorHAnsi"/>
          <w:sz w:val="22"/>
          <w:szCs w:val="22"/>
        </w:rPr>
        <w:tab/>
        <w:t>D I C H I A R A</w:t>
      </w:r>
    </w:p>
    <w:p w14:paraId="51C08679" w14:textId="77777777" w:rsidR="00BD5D5A" w:rsidRPr="00B377A8" w:rsidRDefault="00BD5D5A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5434B" w14:textId="1CE728EE" w:rsidR="00FD4B8F" w:rsidRPr="00B377A8" w:rsidRDefault="00151205" w:rsidP="00FF0CD1">
      <w:pPr>
        <w:jc w:val="center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Ai sensi degli art. 46 e 47 del citato D.P.R. n. 445/2000</w:t>
      </w:r>
    </w:p>
    <w:p w14:paraId="401D7535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43D40" w14:textId="77777777" w:rsidR="00107FCB" w:rsidRPr="00B377A8" w:rsidRDefault="00151205" w:rsidP="00107FCB">
      <w:pPr>
        <w:rPr>
          <w:rFonts w:asciiTheme="minorHAnsi" w:hAnsiTheme="minorHAnsi" w:cstheme="minorHAns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Che la Casa editrice</w:t>
      </w:r>
      <w:r w:rsidR="004164F7" w:rsidRPr="698E3093">
        <w:rPr>
          <w:rFonts w:asciiTheme="minorHAnsi" w:hAnsiTheme="minorHAnsi" w:cstheme="minorBidi"/>
          <w:sz w:val="22"/>
          <w:szCs w:val="22"/>
        </w:rPr>
        <w:t xml:space="preserve"> alla data di pubblicazione del presente </w:t>
      </w:r>
      <w:r w:rsidR="000049AD" w:rsidRPr="698E3093">
        <w:rPr>
          <w:rFonts w:asciiTheme="minorHAnsi" w:hAnsiTheme="minorHAnsi" w:cstheme="minorBidi"/>
          <w:sz w:val="22"/>
          <w:szCs w:val="22"/>
        </w:rPr>
        <w:t>A</w:t>
      </w:r>
      <w:r w:rsidR="004164F7" w:rsidRPr="698E3093">
        <w:rPr>
          <w:rFonts w:asciiTheme="minorHAnsi" w:hAnsiTheme="minorHAnsi" w:cstheme="minorBidi"/>
          <w:sz w:val="22"/>
          <w:szCs w:val="22"/>
        </w:rPr>
        <w:t>vviso</w:t>
      </w:r>
      <w:r w:rsidR="00DC2245" w:rsidRPr="698E3093">
        <w:rPr>
          <w:rFonts w:asciiTheme="minorHAnsi" w:hAnsiTheme="minorHAnsi" w:cstheme="minorBidi"/>
          <w:sz w:val="22"/>
          <w:szCs w:val="22"/>
        </w:rPr>
        <w:t>:</w:t>
      </w:r>
    </w:p>
    <w:p w14:paraId="56ED2C3A" w14:textId="6C355C6E" w:rsidR="008F06A5" w:rsidRPr="00B377A8" w:rsidRDefault="698E3093" w:rsidP="698E3093">
      <w:pPr>
        <w:pStyle w:val="Paragrafoelenco"/>
        <w:numPr>
          <w:ilvl w:val="1"/>
          <w:numId w:val="5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698E3093">
        <w:rPr>
          <w:rFonts w:cs="Calibri"/>
          <w:color w:val="000000" w:themeColor="text1"/>
        </w:rPr>
        <w:t>ha la propria sede legale</w:t>
      </w:r>
      <w:r w:rsidR="00D30C8D">
        <w:rPr>
          <w:rFonts w:cs="Calibri"/>
          <w:color w:val="000000" w:themeColor="text1"/>
        </w:rPr>
        <w:t xml:space="preserve"> </w:t>
      </w:r>
      <w:proofErr w:type="gramStart"/>
      <w:r w:rsidR="00FD5C34">
        <w:rPr>
          <w:rFonts w:cs="Calibri"/>
          <w:color w:val="000000" w:themeColor="text1"/>
        </w:rPr>
        <w:t xml:space="preserve">[  </w:t>
      </w:r>
      <w:proofErr w:type="gramEnd"/>
      <w:r w:rsidR="00FD5C34">
        <w:rPr>
          <w:rFonts w:cs="Calibri"/>
          <w:color w:val="000000" w:themeColor="text1"/>
        </w:rPr>
        <w:t xml:space="preserve"> ]   </w:t>
      </w:r>
      <w:r w:rsidRPr="698E3093">
        <w:rPr>
          <w:rFonts w:cs="Calibri"/>
          <w:color w:val="000000" w:themeColor="text1"/>
        </w:rPr>
        <w:t xml:space="preserve"> amministrativa</w:t>
      </w:r>
      <w:r w:rsidR="00FD5C34">
        <w:rPr>
          <w:rFonts w:cs="Calibri"/>
          <w:color w:val="000000" w:themeColor="text1"/>
        </w:rPr>
        <w:t xml:space="preserve"> [   ]</w:t>
      </w:r>
      <w:r w:rsidR="00D30C8D">
        <w:rPr>
          <w:rFonts w:cs="Calibri"/>
          <w:color w:val="000000" w:themeColor="text1"/>
        </w:rPr>
        <w:t xml:space="preserve"> </w:t>
      </w:r>
      <w:r w:rsidR="00FD5C34">
        <w:rPr>
          <w:rFonts w:cs="Calibri"/>
          <w:color w:val="000000" w:themeColor="text1"/>
        </w:rPr>
        <w:t xml:space="preserve">  </w:t>
      </w:r>
      <w:r w:rsidRPr="698E3093">
        <w:rPr>
          <w:rFonts w:cs="Calibri"/>
          <w:color w:val="000000" w:themeColor="text1"/>
        </w:rPr>
        <w:t xml:space="preserve"> operativa </w:t>
      </w:r>
      <w:r w:rsidR="00FD5C34">
        <w:rPr>
          <w:rFonts w:cs="Calibri"/>
          <w:color w:val="000000" w:themeColor="text1"/>
        </w:rPr>
        <w:t xml:space="preserve"> [   ]   </w:t>
      </w:r>
      <w:r w:rsidRPr="698E3093">
        <w:rPr>
          <w:rFonts w:cs="Calibri"/>
          <w:color w:val="000000" w:themeColor="text1"/>
        </w:rPr>
        <w:t>nel territorio dell’Emilia-Romagna;</w:t>
      </w:r>
    </w:p>
    <w:p w14:paraId="27D98FF6" w14:textId="6D51AEA3" w:rsidR="008F06A5" w:rsidRPr="00B377A8" w:rsidRDefault="698E3093" w:rsidP="698E3093">
      <w:pPr>
        <w:pStyle w:val="Paragrafoelenco"/>
        <w:numPr>
          <w:ilvl w:val="1"/>
          <w:numId w:val="5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698E3093">
        <w:rPr>
          <w:rFonts w:cs="Calibri"/>
          <w:color w:val="000000" w:themeColor="text1"/>
        </w:rPr>
        <w:t>è regolarmente costituit</w:t>
      </w:r>
      <w:r w:rsidR="00FD5C34">
        <w:rPr>
          <w:rFonts w:cs="Calibri"/>
          <w:color w:val="000000" w:themeColor="text1"/>
        </w:rPr>
        <w:t>a</w:t>
      </w:r>
      <w:r w:rsidRPr="698E3093">
        <w:rPr>
          <w:rFonts w:cs="Calibri"/>
          <w:color w:val="000000" w:themeColor="text1"/>
        </w:rPr>
        <w:t xml:space="preserve"> e iscritt</w:t>
      </w:r>
      <w:r w:rsidR="00FD5C34">
        <w:rPr>
          <w:rFonts w:cs="Calibri"/>
          <w:color w:val="000000" w:themeColor="text1"/>
        </w:rPr>
        <w:t>a</w:t>
      </w:r>
      <w:r w:rsidR="0015199F">
        <w:rPr>
          <w:rFonts w:cs="Calibri"/>
          <w:color w:val="000000" w:themeColor="text1"/>
        </w:rPr>
        <w:t xml:space="preserve"> presso</w:t>
      </w:r>
      <w:r w:rsidRPr="698E3093">
        <w:rPr>
          <w:rFonts w:cs="Calibri"/>
          <w:color w:val="000000" w:themeColor="text1"/>
        </w:rPr>
        <w:t xml:space="preserve"> </w:t>
      </w:r>
      <w:r w:rsidR="0015199F" w:rsidRPr="00312052">
        <w:rPr>
          <w:rFonts w:cstheme="minorHAnsi"/>
          <w:color w:val="000000"/>
        </w:rPr>
        <w:t>la Camera di Commercio</w:t>
      </w:r>
      <w:r w:rsidR="0015199F">
        <w:rPr>
          <w:rFonts w:cstheme="minorHAnsi"/>
          <w:color w:val="000000"/>
        </w:rPr>
        <w:t xml:space="preserve">, Industria, Artigianato e Agricoltura </w:t>
      </w:r>
      <w:r w:rsidR="0015199F" w:rsidRPr="00312052">
        <w:rPr>
          <w:rFonts w:cstheme="minorHAnsi"/>
          <w:color w:val="000000"/>
        </w:rPr>
        <w:t>competente per territorio</w:t>
      </w:r>
      <w:r w:rsidRPr="698E3093">
        <w:rPr>
          <w:rFonts w:cs="Calibri"/>
          <w:color w:val="000000" w:themeColor="text1"/>
        </w:rPr>
        <w:t>;</w:t>
      </w:r>
    </w:p>
    <w:p w14:paraId="0D1A6B5A" w14:textId="287800A6" w:rsidR="005514E2" w:rsidRPr="00C31F1C" w:rsidRDefault="007C575B" w:rsidP="005514E2">
      <w:pPr>
        <w:pStyle w:val="Paragrafoelenco"/>
        <w:numPr>
          <w:ilvl w:val="1"/>
          <w:numId w:val="5"/>
        </w:numPr>
        <w:spacing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non si trova</w:t>
      </w:r>
      <w:r w:rsidR="005514E2" w:rsidRPr="00C31F1C">
        <w:rPr>
          <w:rFonts w:cstheme="minorHAnsi"/>
          <w:color w:val="000000"/>
        </w:rPr>
        <w:t xml:space="preserve"> in stato di liquidazione o di fallimento e non </w:t>
      </w:r>
      <w:r>
        <w:rPr>
          <w:rFonts w:cstheme="minorHAnsi"/>
          <w:color w:val="000000"/>
        </w:rPr>
        <w:t>è</w:t>
      </w:r>
      <w:r w:rsidR="005514E2" w:rsidRPr="00C31F1C">
        <w:rPr>
          <w:rFonts w:cstheme="minorHAnsi"/>
          <w:color w:val="000000"/>
        </w:rPr>
        <w:t xml:space="preserve"> soggett</w:t>
      </w:r>
      <w:r>
        <w:rPr>
          <w:rFonts w:cstheme="minorHAnsi"/>
          <w:color w:val="000000"/>
        </w:rPr>
        <w:t>a</w:t>
      </w:r>
      <w:r w:rsidR="005514E2" w:rsidRPr="00C31F1C">
        <w:rPr>
          <w:rFonts w:cstheme="minorHAnsi"/>
          <w:color w:val="000000"/>
        </w:rPr>
        <w:t xml:space="preserve"> a</w:t>
      </w:r>
      <w:r w:rsidR="005514E2">
        <w:rPr>
          <w:rFonts w:cstheme="minorHAnsi"/>
          <w:color w:val="000000"/>
        </w:rPr>
        <w:t xml:space="preserve"> </w:t>
      </w:r>
      <w:r w:rsidR="005514E2" w:rsidRPr="00C31F1C">
        <w:rPr>
          <w:rFonts w:cstheme="minorHAnsi"/>
          <w:color w:val="000000"/>
        </w:rPr>
        <w:t>procedure di fallimento o di concordato preventivo, fatta eccezione per il concordato in</w:t>
      </w:r>
      <w:r w:rsidR="005514E2">
        <w:rPr>
          <w:rFonts w:cstheme="minorHAnsi"/>
          <w:color w:val="000000"/>
        </w:rPr>
        <w:t xml:space="preserve"> </w:t>
      </w:r>
      <w:r w:rsidR="005514E2" w:rsidRPr="00C31F1C">
        <w:rPr>
          <w:rFonts w:cstheme="minorHAnsi"/>
          <w:color w:val="000000"/>
        </w:rPr>
        <w:t>continuità omologato;</w:t>
      </w:r>
    </w:p>
    <w:p w14:paraId="4AF2BB94" w14:textId="47B57407" w:rsidR="002709CE" w:rsidRPr="00380D6F" w:rsidRDefault="002709CE" w:rsidP="002709CE">
      <w:pPr>
        <w:pStyle w:val="Paragrafoelenco"/>
        <w:numPr>
          <w:ilvl w:val="1"/>
          <w:numId w:val="5"/>
        </w:numPr>
        <w:spacing w:line="259" w:lineRule="auto"/>
        <w:rPr>
          <w:color w:val="000000"/>
        </w:rPr>
      </w:pPr>
      <w:r w:rsidRPr="3F314481">
        <w:rPr>
          <w:color w:val="000000" w:themeColor="text1"/>
        </w:rPr>
        <w:t xml:space="preserve">opera con oggetto statutario e attività economica </w:t>
      </w:r>
      <w:r w:rsidRPr="000F0197">
        <w:t xml:space="preserve">prevalente in termini di volume d’affari </w:t>
      </w:r>
      <w:r>
        <w:rPr>
          <w:color w:val="000000" w:themeColor="text1"/>
        </w:rPr>
        <w:t>nel</w:t>
      </w:r>
      <w:r w:rsidRPr="3F314481">
        <w:rPr>
          <w:color w:val="000000" w:themeColor="text1"/>
        </w:rPr>
        <w:t xml:space="preserve">l’edizione di libri, </w:t>
      </w:r>
      <w:r w:rsidRPr="000F0197">
        <w:t>in qualunque formato</w:t>
      </w:r>
      <w:r>
        <w:t>,</w:t>
      </w:r>
      <w:r w:rsidRPr="000F0197">
        <w:t xml:space="preserve"> </w:t>
      </w:r>
      <w:r>
        <w:rPr>
          <w:color w:val="000000" w:themeColor="text1"/>
        </w:rPr>
        <w:t>ed altri prodotti dell’editoria digitale</w:t>
      </w:r>
      <w:r w:rsidRPr="3F314481">
        <w:rPr>
          <w:color w:val="000000" w:themeColor="text1"/>
        </w:rPr>
        <w:t>;</w:t>
      </w:r>
    </w:p>
    <w:p w14:paraId="6AC59400" w14:textId="7CEA66BA" w:rsidR="00380D6F" w:rsidRDefault="007C575B" w:rsidP="00380D6F">
      <w:pPr>
        <w:pStyle w:val="Paragrafoelenco"/>
        <w:numPr>
          <w:ilvl w:val="1"/>
          <w:numId w:val="5"/>
        </w:numPr>
        <w:spacing w:line="259" w:lineRule="auto"/>
        <w:rPr>
          <w:color w:val="000000"/>
        </w:rPr>
      </w:pPr>
      <w:r>
        <w:rPr>
          <w:color w:val="000000" w:themeColor="text1"/>
        </w:rPr>
        <w:t>ha</w:t>
      </w:r>
      <w:r w:rsidR="00380D6F" w:rsidRPr="3F314481">
        <w:rPr>
          <w:color w:val="000000" w:themeColor="text1"/>
        </w:rPr>
        <w:t xml:space="preserve"> pubblicato </w:t>
      </w:r>
      <w:r w:rsidR="00380D6F" w:rsidRPr="3F314481">
        <w:rPr>
          <w:rFonts w:eastAsia="Times New Roman"/>
          <w:lang w:eastAsia="it-IT"/>
        </w:rPr>
        <w:t xml:space="preserve">nel </w:t>
      </w:r>
      <w:r w:rsidR="00380D6F">
        <w:rPr>
          <w:rFonts w:eastAsia="Times New Roman"/>
          <w:lang w:eastAsia="it-IT"/>
        </w:rPr>
        <w:t xml:space="preserve">corso del </w:t>
      </w:r>
      <w:r w:rsidR="00380D6F" w:rsidRPr="3F314481">
        <w:rPr>
          <w:rFonts w:eastAsia="Times New Roman"/>
          <w:lang w:eastAsia="it-IT"/>
        </w:rPr>
        <w:t xml:space="preserve">precedente anno civile almeno </w:t>
      </w:r>
      <w:proofErr w:type="gramStart"/>
      <w:r w:rsidR="00380D6F">
        <w:rPr>
          <w:rFonts w:eastAsia="Times New Roman"/>
          <w:lang w:eastAsia="it-IT"/>
        </w:rPr>
        <w:t>5</w:t>
      </w:r>
      <w:proofErr w:type="gramEnd"/>
      <w:r w:rsidR="00380D6F" w:rsidRPr="3F314481">
        <w:rPr>
          <w:rFonts w:eastAsia="Times New Roman"/>
          <w:lang w:eastAsia="it-IT"/>
        </w:rPr>
        <w:t xml:space="preserve"> nuove edizioni</w:t>
      </w:r>
      <w:r w:rsidR="00380D6F" w:rsidRPr="3F314481">
        <w:t xml:space="preserve"> in formato cartaceo </w:t>
      </w:r>
      <w:r w:rsidR="00380D6F" w:rsidRPr="0004169F">
        <w:t>e/o digitale</w:t>
      </w:r>
      <w:r w:rsidR="00380D6F" w:rsidRPr="0004169F">
        <w:rPr>
          <w:rFonts w:eastAsia="Times New Roman"/>
          <w:lang w:eastAsia="it-IT"/>
        </w:rPr>
        <w:t xml:space="preserve">, </w:t>
      </w:r>
      <w:r w:rsidR="00380D6F" w:rsidRPr="3F314481">
        <w:rPr>
          <w:rFonts w:eastAsia="Times New Roman"/>
          <w:lang w:eastAsia="it-IT"/>
        </w:rPr>
        <w:t>con codice ISBN assegnato</w:t>
      </w:r>
      <w:r w:rsidR="00380D6F" w:rsidRPr="3F314481">
        <w:rPr>
          <w:color w:val="000000" w:themeColor="text1"/>
        </w:rPr>
        <w:t>;</w:t>
      </w:r>
    </w:p>
    <w:p w14:paraId="38CBBC56" w14:textId="41FA7EC5" w:rsidR="00380D6F" w:rsidRPr="00F344AD" w:rsidRDefault="007C575B" w:rsidP="00380D6F">
      <w:pPr>
        <w:pStyle w:val="Paragrafoelenco"/>
        <w:numPr>
          <w:ilvl w:val="1"/>
          <w:numId w:val="5"/>
        </w:numPr>
        <w:spacing w:line="259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è</w:t>
      </w:r>
      <w:r w:rsidR="00380D6F" w:rsidRPr="00F344AD">
        <w:rPr>
          <w:rFonts w:cstheme="minorHAnsi"/>
        </w:rPr>
        <w:t xml:space="preserve"> </w:t>
      </w:r>
      <w:r w:rsidR="00380D6F" w:rsidRPr="00F344AD">
        <w:rPr>
          <w:rFonts w:eastAsia="Times New Roman" w:cstheme="minorHAnsi"/>
          <w:lang w:eastAsia="it-IT"/>
        </w:rPr>
        <w:t>legat</w:t>
      </w:r>
      <w:r w:rsidR="00380D6F">
        <w:rPr>
          <w:rFonts w:eastAsia="Times New Roman" w:cstheme="minorHAnsi"/>
          <w:lang w:eastAsia="it-IT"/>
        </w:rPr>
        <w:t>a</w:t>
      </w:r>
      <w:r w:rsidR="00380D6F" w:rsidRPr="00F344AD">
        <w:rPr>
          <w:rFonts w:eastAsia="Times New Roman" w:cstheme="minorHAnsi"/>
          <w:lang w:eastAsia="it-IT"/>
        </w:rPr>
        <w:t xml:space="preserve"> da contratto con </w:t>
      </w:r>
      <w:r w:rsidR="00380D6F">
        <w:rPr>
          <w:rFonts w:eastAsia="Times New Roman" w:cstheme="minorHAnsi"/>
          <w:lang w:eastAsia="it-IT"/>
        </w:rPr>
        <w:t xml:space="preserve">un </w:t>
      </w:r>
      <w:r w:rsidR="00380D6F" w:rsidRPr="00F344AD">
        <w:rPr>
          <w:rFonts w:eastAsia="Times New Roman" w:cstheme="minorHAnsi"/>
          <w:lang w:eastAsia="it-IT"/>
        </w:rPr>
        <w:t>distributore</w:t>
      </w:r>
      <w:r w:rsidR="00380D6F">
        <w:rPr>
          <w:rFonts w:eastAsia="Times New Roman" w:cstheme="minorHAnsi"/>
          <w:lang w:eastAsia="it-IT"/>
        </w:rPr>
        <w:t>,</w:t>
      </w:r>
      <w:r w:rsidR="00380D6F" w:rsidRPr="00F344AD">
        <w:rPr>
          <w:rFonts w:eastAsia="Times New Roman" w:cstheme="minorHAnsi"/>
          <w:lang w:eastAsia="it-IT"/>
        </w:rPr>
        <w:t xml:space="preserve"> </w:t>
      </w:r>
      <w:r w:rsidR="00380D6F" w:rsidRPr="00F344AD">
        <w:rPr>
          <w:rFonts w:cstheme="minorHAnsi"/>
        </w:rPr>
        <w:t xml:space="preserve">fisico o operante su piattaforma digitale; </w:t>
      </w:r>
    </w:p>
    <w:p w14:paraId="0E122FEF" w14:textId="7F42DB7F" w:rsidR="00380D6F" w:rsidRPr="00380D6F" w:rsidRDefault="00380D6F" w:rsidP="00380D6F">
      <w:pPr>
        <w:pStyle w:val="Paragrafoelenco"/>
        <w:numPr>
          <w:ilvl w:val="1"/>
          <w:numId w:val="5"/>
        </w:numPr>
        <w:spacing w:line="259" w:lineRule="auto"/>
        <w:rPr>
          <w:color w:val="000000"/>
        </w:rPr>
      </w:pPr>
      <w:r w:rsidRPr="2414971B">
        <w:rPr>
          <w:color w:val="000000" w:themeColor="text1"/>
        </w:rPr>
        <w:t xml:space="preserve">non </w:t>
      </w:r>
      <w:r w:rsidR="007C575B">
        <w:rPr>
          <w:color w:val="000000" w:themeColor="text1"/>
        </w:rPr>
        <w:t>è</w:t>
      </w:r>
      <w:r w:rsidRPr="2414971B">
        <w:rPr>
          <w:color w:val="000000" w:themeColor="text1"/>
        </w:rPr>
        <w:t xml:space="preserve"> già present</w:t>
      </w:r>
      <w:r>
        <w:rPr>
          <w:color w:val="000000" w:themeColor="text1"/>
        </w:rPr>
        <w:t>e</w:t>
      </w:r>
      <w:r w:rsidRPr="2414971B">
        <w:rPr>
          <w:color w:val="000000" w:themeColor="text1"/>
        </w:rPr>
        <w:t xml:space="preserve"> alla manifestazione con un proprio stand, individuale o collettivo</w:t>
      </w:r>
      <w:r>
        <w:rPr>
          <w:color w:val="000000" w:themeColor="text1"/>
        </w:rPr>
        <w:t>;</w:t>
      </w:r>
    </w:p>
    <w:p w14:paraId="56209655" w14:textId="68F0FA95" w:rsidR="007C575B" w:rsidRDefault="007C575B" w:rsidP="007C575B">
      <w:pPr>
        <w:pStyle w:val="Paragrafoelenco"/>
        <w:ind w:left="0"/>
        <w:rPr>
          <w:color w:val="000000"/>
        </w:rPr>
      </w:pPr>
    </w:p>
    <w:p w14:paraId="327076A7" w14:textId="1B9F6F8E" w:rsidR="005067AA" w:rsidRDefault="005067AA" w:rsidP="005067AA">
      <w:pPr>
        <w:pStyle w:val="Paragrafoelenco"/>
        <w:ind w:left="0"/>
        <w:jc w:val="center"/>
        <w:rPr>
          <w:color w:val="000000"/>
        </w:rPr>
      </w:pPr>
      <w:r>
        <w:rPr>
          <w:color w:val="000000"/>
        </w:rPr>
        <w:t>DICHIARA INOLTRE:</w:t>
      </w:r>
    </w:p>
    <w:p w14:paraId="05868ACC" w14:textId="77777777" w:rsidR="005067AA" w:rsidRPr="009103B6" w:rsidRDefault="005067AA" w:rsidP="005067AA">
      <w:pPr>
        <w:pStyle w:val="Paragrafoelenco"/>
        <w:ind w:left="0"/>
        <w:jc w:val="center"/>
        <w:rPr>
          <w:color w:val="000000"/>
        </w:rPr>
      </w:pPr>
    </w:p>
    <w:p w14:paraId="3B341CF6" w14:textId="45013706" w:rsidR="007C575B" w:rsidRPr="00255D4D" w:rsidRDefault="0064396F" w:rsidP="007C575B">
      <w:pPr>
        <w:pStyle w:val="Paragrafoelenco"/>
        <w:numPr>
          <w:ilvl w:val="1"/>
          <w:numId w:val="9"/>
        </w:numPr>
        <w:spacing w:line="259" w:lineRule="auto"/>
        <w:rPr>
          <w:color w:val="000000"/>
        </w:rPr>
      </w:pPr>
      <w:r>
        <w:rPr>
          <w:color w:val="000000"/>
        </w:rPr>
        <w:t xml:space="preserve">di </w:t>
      </w:r>
      <w:r w:rsidR="007C575B" w:rsidRPr="00255D4D">
        <w:rPr>
          <w:color w:val="000000"/>
        </w:rPr>
        <w:t>non essere destinatari</w:t>
      </w:r>
      <w:r w:rsidR="007C575B">
        <w:rPr>
          <w:color w:val="000000"/>
        </w:rPr>
        <w:t xml:space="preserve">o </w:t>
      </w:r>
      <w:r w:rsidR="007C575B" w:rsidRPr="00255D4D">
        <w:rPr>
          <w:color w:val="000000"/>
        </w:rPr>
        <w:t>di provvedimenti di decadenza, di sospensione o di divieto di cui all’art. 67 del D. Lgs. 6 settembre 2011, n. 159 o essere stat</w:t>
      </w:r>
      <w:r w:rsidR="007C575B">
        <w:rPr>
          <w:color w:val="000000"/>
        </w:rPr>
        <w:t>o</w:t>
      </w:r>
      <w:r w:rsidR="007C575B" w:rsidRPr="00255D4D">
        <w:rPr>
          <w:color w:val="000000"/>
        </w:rPr>
        <w:t xml:space="preserve"> condannat</w:t>
      </w:r>
      <w:r w:rsidR="007C575B">
        <w:rPr>
          <w:color w:val="000000"/>
        </w:rPr>
        <w:t>o</w:t>
      </w:r>
      <w:r w:rsidR="007C575B" w:rsidRPr="00255D4D">
        <w:rPr>
          <w:color w:val="000000"/>
        </w:rPr>
        <w:t xml:space="preserve"> con sentenza definitiva o, ancorché non definitiva, confermata in grado di appello, per uno dei delitti di cui all’articolo 51, comma 3-bis, del codice di procedura penale;</w:t>
      </w:r>
    </w:p>
    <w:p w14:paraId="5947DA4A" w14:textId="170D4113" w:rsidR="007C575B" w:rsidRPr="00255D4D" w:rsidRDefault="0064396F" w:rsidP="007C575B">
      <w:pPr>
        <w:pStyle w:val="Paragrafoelenco"/>
        <w:numPr>
          <w:ilvl w:val="1"/>
          <w:numId w:val="9"/>
        </w:numPr>
        <w:spacing w:line="259" w:lineRule="auto"/>
        <w:rPr>
          <w:color w:val="000000"/>
        </w:rPr>
      </w:pPr>
      <w:r>
        <w:rPr>
          <w:color w:val="000000"/>
        </w:rPr>
        <w:t xml:space="preserve">di </w:t>
      </w:r>
      <w:r w:rsidR="007C575B" w:rsidRPr="00255D4D">
        <w:rPr>
          <w:color w:val="000000"/>
        </w:rPr>
        <w:t>essere nel pieno e libero esercizio dei propri diritti, non essendo sottopost</w:t>
      </w:r>
      <w:r w:rsidR="007C575B">
        <w:rPr>
          <w:color w:val="000000"/>
        </w:rPr>
        <w:t>o</w:t>
      </w:r>
      <w:r w:rsidR="007C575B" w:rsidRPr="00255D4D">
        <w:rPr>
          <w:color w:val="000000"/>
        </w:rPr>
        <w:t xml:space="preserve"> a procedure di regolazione dell’insolvenza previste dalla legge fallimentare e da altre leggi speciali o ad altre procedure vigenti per effetto dell’entrata in vigore del D.lgs. n. 14/2019 e ss. mm.</w:t>
      </w:r>
    </w:p>
    <w:p w14:paraId="56B2C496" w14:textId="77777777" w:rsidR="00380D6F" w:rsidRPr="00B377A8" w:rsidRDefault="00380D6F" w:rsidP="698E3093">
      <w:pPr>
        <w:spacing w:line="259" w:lineRule="auto"/>
        <w:jc w:val="both"/>
        <w:rPr>
          <w:color w:val="000000" w:themeColor="text1"/>
        </w:rPr>
      </w:pPr>
    </w:p>
    <w:p w14:paraId="3D91EE33" w14:textId="36B39B6C" w:rsidR="008F06A5" w:rsidRDefault="698E3093" w:rsidP="698E3093">
      <w:pPr>
        <w:pStyle w:val="Paragrafoelenco"/>
        <w:spacing w:line="259" w:lineRule="auto"/>
        <w:ind w:left="0"/>
        <w:jc w:val="center"/>
        <w:rPr>
          <w:rFonts w:asciiTheme="minorHAnsi" w:hAnsiTheme="minorHAnsi" w:cstheme="minorBidi"/>
        </w:rPr>
      </w:pPr>
      <w:r w:rsidRPr="698E3093">
        <w:rPr>
          <w:rFonts w:asciiTheme="minorHAnsi" w:hAnsiTheme="minorHAnsi" w:cstheme="minorBidi"/>
        </w:rPr>
        <w:t>SI IMPEGNA</w:t>
      </w:r>
      <w:r w:rsidR="0010297E">
        <w:rPr>
          <w:rFonts w:asciiTheme="minorHAnsi" w:hAnsiTheme="minorHAnsi" w:cstheme="minorBidi"/>
        </w:rPr>
        <w:t xml:space="preserve"> A:</w:t>
      </w:r>
    </w:p>
    <w:p w14:paraId="3FA5EF78" w14:textId="77777777" w:rsidR="00380D6F" w:rsidRPr="00B377A8" w:rsidRDefault="00380D6F" w:rsidP="698E3093">
      <w:pPr>
        <w:pStyle w:val="Paragrafoelenco"/>
        <w:spacing w:line="259" w:lineRule="auto"/>
        <w:ind w:left="0"/>
        <w:jc w:val="center"/>
      </w:pPr>
    </w:p>
    <w:p w14:paraId="38C237F1" w14:textId="73DBD44A" w:rsidR="0010297E" w:rsidRPr="0010297E" w:rsidRDefault="0010297E" w:rsidP="0010297E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t xml:space="preserve">rispettare il regolamento della Fiera, disponibile sul sito web </w:t>
      </w:r>
      <w:hyperlink r:id="rId8">
        <w:r w:rsidRPr="4CC6B4EB">
          <w:rPr>
            <w:rStyle w:val="Collegamentoipertestuale"/>
          </w:rPr>
          <w:t>https://plpl.it/,</w:t>
        </w:r>
      </w:hyperlink>
      <w:r>
        <w:t xml:space="preserve"> e le indicazioni fornite dalla Regione;</w:t>
      </w:r>
    </w:p>
    <w:p w14:paraId="0FBA1045" w14:textId="77777777" w:rsidR="0010297E" w:rsidRPr="0010297E" w:rsidRDefault="00EA2050" w:rsidP="0010297E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0010297E">
        <w:rPr>
          <w:rFonts w:cs="Calibri"/>
        </w:rPr>
        <w:t xml:space="preserve">rispettare le prescrizioni sugli aiuti de </w:t>
      </w:r>
      <w:proofErr w:type="spellStart"/>
      <w:r w:rsidRPr="0010297E">
        <w:rPr>
          <w:rFonts w:cs="Calibri"/>
        </w:rPr>
        <w:t>minimis</w:t>
      </w:r>
      <w:proofErr w:type="spellEnd"/>
      <w:r w:rsidRPr="0010297E">
        <w:rPr>
          <w:rFonts w:cs="Calibri"/>
        </w:rPr>
        <w:t>;</w:t>
      </w:r>
    </w:p>
    <w:p w14:paraId="460E85B3" w14:textId="77777777" w:rsidR="0010297E" w:rsidRPr="0010297E" w:rsidRDefault="00EA2050" w:rsidP="0010297E">
      <w:pPr>
        <w:pStyle w:val="Paragrafoelenco"/>
        <w:numPr>
          <w:ilvl w:val="0"/>
          <w:numId w:val="2"/>
        </w:numPr>
        <w:rPr>
          <w:rFonts w:eastAsia="Times New Roman"/>
        </w:rPr>
      </w:pPr>
      <w:r>
        <w:t>farsi carico delle</w:t>
      </w:r>
      <w:r w:rsidRPr="2414971B">
        <w:t xml:space="preserve"> spese legate alla spedizione dei volumi presso la sede dell</w:t>
      </w:r>
      <w:r>
        <w:t>a</w:t>
      </w:r>
      <w:r w:rsidRPr="2414971B">
        <w:t xml:space="preserve"> Fier</w:t>
      </w:r>
      <w:r>
        <w:t>a</w:t>
      </w:r>
      <w:r w:rsidRPr="2414971B">
        <w:t xml:space="preserve"> ed al ritiro dell’invenduto con mezzi propri o tramite corriere;</w:t>
      </w:r>
    </w:p>
    <w:p w14:paraId="2EBF1538" w14:textId="7FA872F5" w:rsidR="00EA2050" w:rsidRPr="0010297E" w:rsidRDefault="00EA2050" w:rsidP="0010297E">
      <w:pPr>
        <w:pStyle w:val="Paragrafoelenco"/>
        <w:numPr>
          <w:ilvl w:val="0"/>
          <w:numId w:val="2"/>
        </w:numPr>
        <w:rPr>
          <w:rFonts w:eastAsia="Times New Roman"/>
        </w:rPr>
      </w:pPr>
      <w:r w:rsidRPr="2414971B">
        <w:t>garantire</w:t>
      </w:r>
      <w:r w:rsidR="002D41C1">
        <w:t>,</w:t>
      </w:r>
      <w:r w:rsidRPr="2414971B">
        <w:t xml:space="preserve"> </w:t>
      </w:r>
      <w:r w:rsidR="00DD09BC">
        <w:t xml:space="preserve">in collaborazione con le altre case editrici </w:t>
      </w:r>
      <w:r w:rsidR="002D41C1">
        <w:t xml:space="preserve">ammesse, </w:t>
      </w:r>
      <w:r w:rsidR="002D41C1" w:rsidRPr="2414971B">
        <w:t xml:space="preserve">la presenza </w:t>
      </w:r>
      <w:r w:rsidR="002D41C1">
        <w:t xml:space="preserve">presso lo stand, </w:t>
      </w:r>
      <w:r w:rsidRPr="2414971B">
        <w:t>per tutta la durata della manifestazione</w:t>
      </w:r>
      <w:r w:rsidR="002D41C1">
        <w:t>,</w:t>
      </w:r>
      <w:r w:rsidRPr="2414971B">
        <w:t xml:space="preserve"> di </w:t>
      </w:r>
      <w:r>
        <w:t>almeno due addetti</w:t>
      </w:r>
      <w:r w:rsidRPr="2414971B">
        <w:t>, incaricat</w:t>
      </w:r>
      <w:r>
        <w:t>i</w:t>
      </w:r>
      <w:r w:rsidRPr="2414971B">
        <w:t xml:space="preserve"> di gestire</w:t>
      </w:r>
      <w:r>
        <w:t>:</w:t>
      </w:r>
    </w:p>
    <w:p w14:paraId="739DD058" w14:textId="77777777" w:rsidR="00EA2050" w:rsidRPr="00E80601" w:rsidRDefault="00EA2050" w:rsidP="00EA2050">
      <w:pPr>
        <w:pStyle w:val="Paragrafoelenco"/>
        <w:numPr>
          <w:ilvl w:val="0"/>
          <w:numId w:val="12"/>
        </w:numPr>
        <w:rPr>
          <w:rFonts w:eastAsiaTheme="minorEastAsia"/>
        </w:rPr>
      </w:pPr>
      <w:r>
        <w:t>prima dell’inizio della manifestazione, la consegna dei volumi presso lo stand e la loro collocazione nello spazio assegnato;</w:t>
      </w:r>
    </w:p>
    <w:p w14:paraId="084EB95B" w14:textId="77777777" w:rsidR="00EA2050" w:rsidRPr="00E80601" w:rsidRDefault="00EA2050" w:rsidP="00EA2050">
      <w:pPr>
        <w:pStyle w:val="Paragrafoelenco"/>
        <w:numPr>
          <w:ilvl w:val="0"/>
          <w:numId w:val="12"/>
        </w:numPr>
        <w:rPr>
          <w:rFonts w:eastAsiaTheme="minorEastAsia"/>
        </w:rPr>
      </w:pPr>
      <w:r>
        <w:t xml:space="preserve">la vendita dei volumi tramite propri dispositivi di accettazione dei pagamenti e la conservazione in luogo sicuro dell’eventuale contante; </w:t>
      </w:r>
    </w:p>
    <w:p w14:paraId="4F29956D" w14:textId="77777777" w:rsidR="00EA2050" w:rsidRPr="00E80601" w:rsidRDefault="00EA2050" w:rsidP="00EA2050">
      <w:pPr>
        <w:pStyle w:val="Paragrafoelenco"/>
        <w:numPr>
          <w:ilvl w:val="0"/>
          <w:numId w:val="12"/>
        </w:numPr>
        <w:rPr>
          <w:rFonts w:eastAsiaTheme="minorEastAsia"/>
        </w:rPr>
      </w:pPr>
      <w:r w:rsidRPr="2414971B">
        <w:t>l’immagazzinaggio temporaneo dei volumi negli appositi spazi dello stand al termine di ciascuna giornata;</w:t>
      </w:r>
    </w:p>
    <w:p w14:paraId="09564760" w14:textId="77777777" w:rsidR="00EA2050" w:rsidRPr="00312052" w:rsidRDefault="00EA2050" w:rsidP="00EA2050">
      <w:pPr>
        <w:pStyle w:val="Paragrafoelenco"/>
        <w:numPr>
          <w:ilvl w:val="0"/>
          <w:numId w:val="12"/>
        </w:numPr>
        <w:rPr>
          <w:rFonts w:eastAsiaTheme="minorEastAsia"/>
        </w:rPr>
      </w:pPr>
      <w:r>
        <w:t xml:space="preserve">al termine della manifestazione </w:t>
      </w:r>
      <w:r w:rsidRPr="2414971B">
        <w:t xml:space="preserve">il ritiro </w:t>
      </w:r>
      <w:r>
        <w:t>e</w:t>
      </w:r>
      <w:r w:rsidRPr="2414971B">
        <w:t xml:space="preserve"> l’impacchettamento de</w:t>
      </w:r>
      <w:r>
        <w:t>i volumi invenduti</w:t>
      </w:r>
      <w:r w:rsidRPr="2414971B">
        <w:t xml:space="preserve"> </w:t>
      </w:r>
      <w:r>
        <w:t>con</w:t>
      </w:r>
      <w:r w:rsidRPr="2414971B">
        <w:t xml:space="preserve"> eventuale consegna ad un corriere, secondo le indicazioni operative che saranno fornite dalla </w:t>
      </w:r>
      <w:r>
        <w:t>Fiera</w:t>
      </w:r>
      <w:r w:rsidRPr="2414971B">
        <w:t>.</w:t>
      </w:r>
    </w:p>
    <w:p w14:paraId="61487EE5" w14:textId="77777777" w:rsidR="00EA2050" w:rsidRDefault="00EA2050" w:rsidP="0F893F59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4BC9DF" w14:textId="0E2B1AB4" w:rsidR="008F06A5" w:rsidRDefault="698E3093" w:rsidP="0F893F59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893F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 impegna inoltre, in caso di </w:t>
      </w:r>
      <w:r w:rsidR="000627AA">
        <w:rPr>
          <w:rFonts w:ascii="Calibri" w:eastAsia="Calibri" w:hAnsi="Calibri" w:cs="Calibri"/>
          <w:color w:val="000000" w:themeColor="text1"/>
          <w:sz w:val="22"/>
          <w:szCs w:val="22"/>
        </w:rPr>
        <w:t>ammissione allo stand</w:t>
      </w:r>
      <w:r w:rsidRPr="0F893F59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58DCBBC9" w14:textId="6FC1AACA" w:rsidR="000627AA" w:rsidRPr="000627AA" w:rsidRDefault="000627AA" w:rsidP="000627AA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1CE8FC" w14:textId="154C1885" w:rsidR="000627AA" w:rsidRPr="000627AA" w:rsidRDefault="000627AA" w:rsidP="000627AA">
      <w:pPr>
        <w:numPr>
          <w:ilvl w:val="0"/>
          <w:numId w:val="1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</w:t>
      </w:r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confermare via PEC, entro </w:t>
      </w:r>
      <w:proofErr w:type="gramStart"/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>5</w:t>
      </w:r>
      <w:proofErr w:type="gramEnd"/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giorni lavorativi dal ricevimento della comunicazione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 ammissione</w:t>
      </w:r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>, 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’</w:t>
      </w:r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intenzione di partecipare alla Fiera o comunicare la rinuncia; </w:t>
      </w:r>
    </w:p>
    <w:p w14:paraId="1B22D2A8" w14:textId="68409906" w:rsidR="000627AA" w:rsidRPr="000627AA" w:rsidRDefault="000627AA" w:rsidP="000627AA">
      <w:pPr>
        <w:numPr>
          <w:ilvl w:val="0"/>
          <w:numId w:val="13"/>
        </w:num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 </w:t>
      </w:r>
      <w:r w:rsidRPr="000627AA">
        <w:rPr>
          <w:rFonts w:ascii="Calibri" w:eastAsia="Calibri" w:hAnsi="Calibri" w:cs="Calibri"/>
          <w:color w:val="000000" w:themeColor="text1"/>
          <w:sz w:val="22"/>
          <w:szCs w:val="22"/>
        </w:rPr>
        <w:t>assolvere gli adempimenti formali eventualmente richiesti dall’organizzatore della Fiera per la partecipazione a stand collettivi delle case editrici ospiti.</w:t>
      </w:r>
    </w:p>
    <w:p w14:paraId="03BBBE7E" w14:textId="24D6F440" w:rsidR="008F06A5" w:rsidRPr="00B377A8" w:rsidRDefault="008F06A5" w:rsidP="698E3093">
      <w:pPr>
        <w:spacing w:line="259" w:lineRule="auto"/>
        <w:jc w:val="both"/>
      </w:pPr>
    </w:p>
    <w:p w14:paraId="1B39E71B" w14:textId="6DCEF3EF" w:rsidR="008F06A5" w:rsidRPr="00B377A8" w:rsidRDefault="698E3093" w:rsidP="698E3093">
      <w:pPr>
        <w:pStyle w:val="Paragrafoelenco"/>
        <w:spacing w:line="259" w:lineRule="auto"/>
        <w:ind w:left="644"/>
        <w:jc w:val="center"/>
      </w:pPr>
      <w:r w:rsidRPr="698E3093">
        <w:t>DICHIARA INFINE</w:t>
      </w:r>
    </w:p>
    <w:p w14:paraId="18084470" w14:textId="3D81C1EE" w:rsidR="00151205" w:rsidRPr="00B377A8" w:rsidRDefault="00151205" w:rsidP="698E3093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698E3093">
        <w:rPr>
          <w:rFonts w:asciiTheme="minorHAnsi" w:hAnsiTheme="minorHAnsi" w:cstheme="minorBidi"/>
        </w:rPr>
        <w:lastRenderedPageBreak/>
        <w:t xml:space="preserve">di aver preso atto delle condizioni e modalità di partecipazione </w:t>
      </w:r>
      <w:r w:rsidR="008B7045" w:rsidRPr="698E3093">
        <w:rPr>
          <w:rFonts w:asciiTheme="minorHAnsi" w:hAnsiTheme="minorHAnsi" w:cstheme="minorBidi"/>
        </w:rPr>
        <w:t xml:space="preserve">allo stand </w:t>
      </w:r>
      <w:r w:rsidRPr="698E3093">
        <w:rPr>
          <w:rFonts w:asciiTheme="minorHAnsi" w:hAnsiTheme="minorHAnsi" w:cstheme="minorBidi"/>
        </w:rPr>
        <w:t xml:space="preserve">della Regione </w:t>
      </w:r>
      <w:r w:rsidR="00A83291" w:rsidRPr="698E3093">
        <w:rPr>
          <w:rFonts w:asciiTheme="minorHAnsi" w:hAnsiTheme="minorHAnsi" w:cstheme="minorBidi"/>
        </w:rPr>
        <w:t>Emilia-Romagna</w:t>
      </w:r>
      <w:r w:rsidRPr="698E3093">
        <w:rPr>
          <w:rFonts w:asciiTheme="minorHAnsi" w:hAnsiTheme="minorHAnsi" w:cstheme="minorBidi"/>
        </w:rPr>
        <w:t xml:space="preserve"> </w:t>
      </w:r>
      <w:r w:rsidR="008B7045" w:rsidRPr="698E3093">
        <w:rPr>
          <w:rFonts w:asciiTheme="minorHAnsi" w:hAnsiTheme="minorHAnsi" w:cstheme="minorBidi"/>
        </w:rPr>
        <w:t xml:space="preserve">presso la Fiere dell’Editoria di Roma 2022 </w:t>
      </w:r>
      <w:r w:rsidRPr="698E3093">
        <w:rPr>
          <w:rFonts w:asciiTheme="minorHAnsi" w:hAnsiTheme="minorHAnsi" w:cstheme="minorBidi"/>
        </w:rPr>
        <w:t>descritte nel testo dell’Avviso</w:t>
      </w:r>
      <w:r w:rsidR="002A4949">
        <w:rPr>
          <w:rFonts w:asciiTheme="minorHAnsi" w:hAnsiTheme="minorHAnsi" w:cstheme="minorBidi"/>
        </w:rPr>
        <w:t>;</w:t>
      </w:r>
    </w:p>
    <w:p w14:paraId="451BC7EA" w14:textId="49F879CB" w:rsidR="0032177B" w:rsidRPr="00231A0D" w:rsidRDefault="0032177B" w:rsidP="698E3093">
      <w:pPr>
        <w:pStyle w:val="Paragrafoelenco"/>
        <w:numPr>
          <w:ilvl w:val="0"/>
          <w:numId w:val="4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698E3093">
        <w:rPr>
          <w:rFonts w:asciiTheme="minorHAnsi" w:hAnsiTheme="minorHAnsi" w:cstheme="minorBidi"/>
        </w:rPr>
        <w:t>di aver preso visione dell’allegata informativa ex art. 13 Regolamento 2016/679/UE (GDPR)</w:t>
      </w:r>
      <w:r w:rsidR="002A4949">
        <w:rPr>
          <w:rFonts w:asciiTheme="minorHAnsi" w:hAnsiTheme="minorHAnsi" w:cstheme="minorBidi"/>
          <w:b/>
          <w:bCs/>
        </w:rPr>
        <w:t>.</w:t>
      </w:r>
    </w:p>
    <w:p w14:paraId="0C45EADB" w14:textId="77777777" w:rsidR="00231A0D" w:rsidRDefault="00231A0D" w:rsidP="00231A0D">
      <w:pPr>
        <w:rPr>
          <w:rFonts w:asciiTheme="minorHAnsi" w:eastAsiaTheme="minorEastAsia" w:hAnsiTheme="minorHAnsi" w:cstheme="minorBidi"/>
        </w:rPr>
      </w:pPr>
    </w:p>
    <w:p w14:paraId="7A45A560" w14:textId="5FF36DE5" w:rsidR="00797EF2" w:rsidRDefault="00797EF2" w:rsidP="00797EF2">
      <w:pPr>
        <w:jc w:val="center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ALLEGA</w:t>
      </w:r>
    </w:p>
    <w:p w14:paraId="3D1BE5D6" w14:textId="560064E1" w:rsidR="00231A0D" w:rsidRPr="00797EF2" w:rsidRDefault="004B057B" w:rsidP="00797EF2">
      <w:pPr>
        <w:pStyle w:val="Paragrafoelenco"/>
        <w:numPr>
          <w:ilvl w:val="0"/>
          <w:numId w:val="13"/>
        </w:numPr>
        <w:rPr>
          <w:rFonts w:cs="Calibri"/>
          <w:color w:val="000000" w:themeColor="text1"/>
        </w:rPr>
      </w:pPr>
      <w:r w:rsidRPr="00797EF2">
        <w:rPr>
          <w:rFonts w:cs="Calibri"/>
          <w:color w:val="000000" w:themeColor="text1"/>
        </w:rPr>
        <w:t>Scheda di valutazione</w:t>
      </w:r>
      <w:r w:rsidR="000F11B0" w:rsidRPr="00797EF2">
        <w:rPr>
          <w:rFonts w:cs="Calibri"/>
          <w:color w:val="000000" w:themeColor="text1"/>
        </w:rPr>
        <w:t xml:space="preserve"> comp</w:t>
      </w:r>
      <w:r w:rsidR="00797EF2" w:rsidRPr="00797EF2">
        <w:rPr>
          <w:rFonts w:cs="Calibri"/>
          <w:color w:val="000000" w:themeColor="text1"/>
        </w:rPr>
        <w:t>i</w:t>
      </w:r>
      <w:r w:rsidR="000F11B0" w:rsidRPr="00797EF2">
        <w:rPr>
          <w:rFonts w:cs="Calibri"/>
          <w:color w:val="000000" w:themeColor="text1"/>
        </w:rPr>
        <w:t>lata</w:t>
      </w:r>
    </w:p>
    <w:p w14:paraId="56F5ADEC" w14:textId="2A1E2C00" w:rsidR="002F45E3" w:rsidRPr="000F11B0" w:rsidRDefault="002F45E3" w:rsidP="00C50163">
      <w:pPr>
        <w:pStyle w:val="Paragrafoelenco"/>
        <w:ind w:left="644"/>
        <w:rPr>
          <w:rFonts w:cs="Calibri"/>
          <w:color w:val="000000" w:themeColor="text1"/>
          <w:lang w:eastAsia="it-IT"/>
        </w:rPr>
      </w:pPr>
    </w:p>
    <w:p w14:paraId="619D9159" w14:textId="77777777" w:rsidR="002A4949" w:rsidRDefault="002A4949" w:rsidP="00C50163">
      <w:pPr>
        <w:pStyle w:val="Paragrafoelenco"/>
        <w:ind w:left="644"/>
        <w:rPr>
          <w:rFonts w:asciiTheme="minorHAnsi" w:hAnsiTheme="minorHAnsi" w:cstheme="minorHAnsi"/>
        </w:rPr>
      </w:pPr>
    </w:p>
    <w:p w14:paraId="0A5FA98E" w14:textId="680A5821" w:rsidR="009676F0" w:rsidRDefault="009676F0" w:rsidP="00C50163">
      <w:pPr>
        <w:pStyle w:val="Paragrafoelenco"/>
        <w:ind w:left="6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</w:p>
    <w:p w14:paraId="5C3CA67C" w14:textId="77777777" w:rsidR="009676F0" w:rsidRDefault="009676F0" w:rsidP="00C50163">
      <w:pPr>
        <w:pStyle w:val="Paragrafoelenco"/>
        <w:ind w:left="644"/>
        <w:rPr>
          <w:rFonts w:asciiTheme="minorHAnsi" w:hAnsiTheme="minorHAnsi" w:cstheme="minorHAnsi"/>
        </w:rPr>
      </w:pPr>
    </w:p>
    <w:p w14:paraId="28D15C64" w14:textId="4DC4099B" w:rsidR="00151205" w:rsidRPr="00B377A8" w:rsidRDefault="00AC6C75" w:rsidP="698E3093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Il Legale R</w:t>
      </w:r>
      <w:r w:rsidR="00151205" w:rsidRPr="698E3093">
        <w:rPr>
          <w:rFonts w:asciiTheme="minorHAnsi" w:hAnsiTheme="minorHAnsi" w:cstheme="minorBidi"/>
          <w:sz w:val="22"/>
          <w:szCs w:val="22"/>
        </w:rPr>
        <w:t>appresentante</w:t>
      </w:r>
    </w:p>
    <w:p w14:paraId="02D23642" w14:textId="7FAA6724" w:rsidR="00151205" w:rsidRPr="00B377A8" w:rsidRDefault="698E3093" w:rsidP="698E3093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(firmato digitalmente)</w:t>
      </w:r>
    </w:p>
    <w:p w14:paraId="557831DB" w14:textId="77777777" w:rsidR="00151205" w:rsidRPr="00B377A8" w:rsidRDefault="00151205" w:rsidP="00151205">
      <w:pPr>
        <w:ind w:left="6804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7F1D7B05" w14:textId="77777777" w:rsidR="00151205" w:rsidRPr="00B377A8" w:rsidRDefault="00151205" w:rsidP="698E3093">
      <w:pPr>
        <w:jc w:val="right"/>
        <w:rPr>
          <w:rFonts w:asciiTheme="minorHAnsi" w:hAnsiTheme="minorHAnsi" w:cstheme="minorBidi"/>
          <w:sz w:val="22"/>
          <w:szCs w:val="22"/>
        </w:rPr>
      </w:pPr>
    </w:p>
    <w:p w14:paraId="02FD2BE5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05823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20385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DBFC3" w14:textId="75877338" w:rsidR="00151205" w:rsidRPr="00B377A8" w:rsidRDefault="00151205" w:rsidP="698E3093">
      <w:pPr>
        <w:pStyle w:val="Stile1"/>
        <w:jc w:val="left"/>
        <w:rPr>
          <w:rFonts w:asciiTheme="minorHAnsi" w:hAnsiTheme="minorHAnsi" w:cstheme="minorBidi"/>
          <w:b/>
          <w:bCs/>
          <w:sz w:val="22"/>
          <w:szCs w:val="22"/>
        </w:rPr>
      </w:pPr>
      <w:r w:rsidRPr="698E3093">
        <w:rPr>
          <w:rFonts w:asciiTheme="minorHAnsi" w:hAnsiTheme="minorHAnsi" w:cstheme="minorBidi"/>
          <w:b/>
          <w:bCs/>
          <w:sz w:val="22"/>
          <w:szCs w:val="22"/>
        </w:rPr>
        <w:t xml:space="preserve">Informativa </w:t>
      </w:r>
      <w:bookmarkStart w:id="0" w:name="_Hlk98857830"/>
      <w:r w:rsidRPr="698E3093">
        <w:rPr>
          <w:rFonts w:asciiTheme="minorHAnsi" w:hAnsiTheme="minorHAnsi" w:cstheme="minorBidi"/>
          <w:b/>
          <w:bCs/>
          <w:sz w:val="22"/>
          <w:szCs w:val="22"/>
        </w:rPr>
        <w:t xml:space="preserve">ex art. 13 Regolamento 2016/679/UE (GDPR) </w:t>
      </w:r>
      <w:bookmarkEnd w:id="0"/>
    </w:p>
    <w:p w14:paraId="02E03235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1. Premessa </w:t>
      </w:r>
    </w:p>
    <w:p w14:paraId="6DF2D4DF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13 del Regolamento europeo n. 679/2016, la Regione Emilia-Romagna (di seguito Regione), in qualità di “Titolare” del trattamento, è tenuta a fornirle informazioni in merito all’utilizzo dei suoi dati personali. </w:t>
      </w:r>
    </w:p>
    <w:p w14:paraId="17DD6301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2. Identità e i dati di contatto del titolare del trattamento </w:t>
      </w:r>
    </w:p>
    <w:p w14:paraId="232BEED0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Il Titolare del trattamento dei dati personali di cui alla presente Informativa è la Regione Emilia-Romagna, con sede in Bologna, Via Aldo Moro n. 52, C.A.P. 40127. </w:t>
      </w:r>
    </w:p>
    <w:p w14:paraId="6775660B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Al fine di semplificare le modalità di inoltro e per ridurre i tempi del riscontro si invita a presentare le richieste di cui al paragrafo n. 10, alla Regione Emilia-Romagna, Ufficio per le relazioni con il pubblico (Urp), per iscritto o recandosi direttamente presso lo sportello Urp. </w:t>
      </w:r>
    </w:p>
    <w:p w14:paraId="1DD8B4F3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1DA298E9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3. Il Responsabile della protezione dei dati personali </w:t>
      </w:r>
    </w:p>
    <w:p w14:paraId="01D0D2D4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Il Responsabile della protezione dei dati designato dalla Regione è il DPO designato dalla Giunta regionale ed è contattabile all’indirizzo mail dpo@regione.emilia-romagna.it o presso la sede della Regione Emilia-Romagna di Viale Aldo Moro n. 30. </w:t>
      </w:r>
    </w:p>
    <w:p w14:paraId="4334BAA0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4. Responsabili del trattamento </w:t>
      </w:r>
    </w:p>
    <w:p w14:paraId="58E85B07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La Regione può avvalersi di soggetti terzi per l’espletamento di attività e relativi trattamenti di dati personali di cui mantiene la titolarità. </w:t>
      </w:r>
    </w:p>
    <w:p w14:paraId="64F8F049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Conformemente a quanto stabilito dalla normativa, tali soggetti assicurano livelli di esperienza, capacità e affidabilità, tali da garantire il rispetto delle vigenti disposizioni in materia di trattamento, ivi compreso il profilo della sicurezza dei dati. </w:t>
      </w:r>
    </w:p>
    <w:p w14:paraId="3D270B11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Sono formalizzati compiti, oneri e istruzioni in capo a tali soggetti terzi con la designazione dei medesimi nella qualità di "Responsabili del trattamento". Tali soggetti sono sottoposti a verifiche periodiche al fine di constatare il mantenimento dei livelli di garanzia registrati in occasione </w:t>
      </w:r>
    </w:p>
    <w:p w14:paraId="1DE07042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dell’affidamento dell’incarico iniziale. </w:t>
      </w:r>
    </w:p>
    <w:p w14:paraId="463F48BA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5. Soggetti autorizzati al trattamento </w:t>
      </w:r>
    </w:p>
    <w:p w14:paraId="04D5DC9E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 suoi dati personali sono trattati dal personale interno della Regione, previamente autorizzato e designato quale incaricato del trattamento e a cui sono impartite idonee istruzioni in ordine a misure, accorgimenti, modus operandi, tutti volti alla concreta tutela dei suoi dati personali. </w:t>
      </w:r>
    </w:p>
    <w:p w14:paraId="1B7D5319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6. Finalità e base giuridica del trattamento </w:t>
      </w:r>
    </w:p>
    <w:p w14:paraId="31E99450" w14:textId="77777777" w:rsidR="005E3DB1" w:rsidRPr="00595E04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95E04">
        <w:rPr>
          <w:rFonts w:asciiTheme="minorHAnsi" w:hAnsiTheme="minorHAnsi" w:cstheme="minorHAnsi"/>
          <w:color w:val="000000"/>
          <w:sz w:val="22"/>
          <w:szCs w:val="22"/>
        </w:rPr>
        <w:t xml:space="preserve">Il trattamento dei suoi dati personali viene effettuato dalla Regione per lo svolgimento di funzioni istituzionali e, pertanto, ai sensi dell’art. 6 comma 1 lett. e) non necessita del suo consenso. I dati personali sono trattati per le seguenti finalità: </w:t>
      </w:r>
    </w:p>
    <w:p w14:paraId="413D688A" w14:textId="77777777" w:rsidR="008F193E" w:rsidRPr="00595E04" w:rsidRDefault="008F193E" w:rsidP="008F193E">
      <w:pPr>
        <w:spacing w:line="24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595E04">
        <w:rPr>
          <w:rFonts w:asciiTheme="minorHAnsi" w:hAnsiTheme="minorHAnsi" w:cstheme="minorHAnsi"/>
          <w:color w:val="000000"/>
          <w:sz w:val="22"/>
          <w:szCs w:val="22"/>
        </w:rPr>
        <w:lastRenderedPageBreak/>
        <w:t>a) acquisizione della manifestazione di interesse a partecipare agli stand della Regione Emilia-Romagna presso le Fiere dell’Editoria di Torino e Roma per gli anni 2022 e 2023;</w:t>
      </w:r>
    </w:p>
    <w:p w14:paraId="6BE03EBC" w14:textId="77777777" w:rsidR="008F193E" w:rsidRPr="00595E04" w:rsidRDefault="008F193E" w:rsidP="008F19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5E04">
        <w:rPr>
          <w:rFonts w:asciiTheme="minorHAnsi" w:hAnsiTheme="minorHAnsi" w:cstheme="minorHAnsi"/>
          <w:color w:val="000000"/>
          <w:sz w:val="22"/>
          <w:szCs w:val="22"/>
        </w:rPr>
        <w:t>b) invio da parte della Regione di comunicazioni istituzionali e informative concernenti l’attività di sostegno e valorizzazione dell’Editoria del Libro.</w:t>
      </w:r>
    </w:p>
    <w:p w14:paraId="320CBCCE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7. Destinatari dei dati personali </w:t>
      </w:r>
    </w:p>
    <w:p w14:paraId="2DB40533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 suoi dati personali non sono oggetto di comunicazione o diffusione. </w:t>
      </w:r>
    </w:p>
    <w:p w14:paraId="6E38519D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8. Trasferimento dei dati personali a Paesi extra UE </w:t>
      </w:r>
    </w:p>
    <w:p w14:paraId="019FD6F2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 suoi dati personali non sono trasferiti al di fuori dell’Unione europea. </w:t>
      </w:r>
    </w:p>
    <w:p w14:paraId="6C05AC65" w14:textId="2EDC31A8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9. Periodo di conservazione </w:t>
      </w:r>
    </w:p>
    <w:p w14:paraId="30B39E86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 da instaurare o cessato,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75D5350C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10. I suoi diritti </w:t>
      </w:r>
    </w:p>
    <w:p w14:paraId="0F60FA4F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Nella sua qualità di interessato, Lei ha diritto: </w:t>
      </w:r>
    </w:p>
    <w:p w14:paraId="166F6060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− di accesso ai dati personali; </w:t>
      </w:r>
    </w:p>
    <w:p w14:paraId="49D0F4C7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− di ottenere la rettifica o la cancellazione degli stessi o la limitazione del trattamento che lo riguardano; </w:t>
      </w:r>
    </w:p>
    <w:p w14:paraId="704B4F15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− di opporsi al trattamento; </w:t>
      </w:r>
    </w:p>
    <w:p w14:paraId="1425BBD6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 xml:space="preserve">− di proporre reclamo al Garante per la protezione dei dati personali </w:t>
      </w:r>
    </w:p>
    <w:p w14:paraId="06A3C71B" w14:textId="77777777" w:rsidR="005E3DB1" w:rsidRPr="00B377A8" w:rsidRDefault="005E3DB1" w:rsidP="005E3D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377A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11. Conferimento dei dati </w:t>
      </w:r>
    </w:p>
    <w:p w14:paraId="5419F96D" w14:textId="77777777" w:rsidR="005E3DB1" w:rsidRPr="00B377A8" w:rsidRDefault="005E3DB1" w:rsidP="005E3DB1">
      <w:pPr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color w:val="000000"/>
          <w:sz w:val="22"/>
          <w:szCs w:val="22"/>
        </w:rPr>
        <w:t>Il conferimento dei suoi dati è facoltativo, ma necessario per le finalità sopra indicate. Il mancato conferimento comporterà l’impossibilità di partecipare al presente Avviso.</w:t>
      </w:r>
    </w:p>
    <w:p w14:paraId="23151410" w14:textId="77777777" w:rsidR="00BE260F" w:rsidRPr="00B377A8" w:rsidRDefault="00BE260F">
      <w:pPr>
        <w:rPr>
          <w:rFonts w:asciiTheme="minorHAnsi" w:hAnsiTheme="minorHAnsi" w:cstheme="minorHAnsi"/>
          <w:sz w:val="22"/>
          <w:szCs w:val="22"/>
        </w:rPr>
      </w:pPr>
    </w:p>
    <w:sectPr w:rsidR="00BE260F" w:rsidRPr="00B37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F8BA" w14:textId="77777777" w:rsidR="00FA27D3" w:rsidRDefault="00FA27D3" w:rsidP="00AB6F27">
      <w:r>
        <w:separator/>
      </w:r>
    </w:p>
  </w:endnote>
  <w:endnote w:type="continuationSeparator" w:id="0">
    <w:p w14:paraId="2BFD7D13" w14:textId="77777777" w:rsidR="00FA27D3" w:rsidRDefault="00FA27D3" w:rsidP="00A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8DFB" w14:textId="77777777" w:rsidR="00FA27D3" w:rsidRDefault="00FA27D3" w:rsidP="00AB6F27">
      <w:r>
        <w:separator/>
      </w:r>
    </w:p>
  </w:footnote>
  <w:footnote w:type="continuationSeparator" w:id="0">
    <w:p w14:paraId="076FBB66" w14:textId="77777777" w:rsidR="00FA27D3" w:rsidRDefault="00FA27D3" w:rsidP="00AB6F27">
      <w:r>
        <w:continuationSeparator/>
      </w:r>
    </w:p>
  </w:footnote>
  <w:footnote w:id="1">
    <w:p w14:paraId="5E48DAD2" w14:textId="77777777" w:rsidR="003C3416" w:rsidRPr="003C3416" w:rsidRDefault="003C3416" w:rsidP="003C34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3416">
        <w:rPr>
          <w:rStyle w:val="provvnumart"/>
          <w:rFonts w:asciiTheme="minorHAnsi" w:hAnsiTheme="minorHAnsi" w:cstheme="minorHAnsi"/>
          <w:sz w:val="16"/>
          <w:szCs w:val="16"/>
        </w:rPr>
        <w:t xml:space="preserve">D.P.R. 445/2000, articolo 76 </w:t>
      </w:r>
      <w:r w:rsidRPr="003C3416">
        <w:rPr>
          <w:rStyle w:val="provvrubrica"/>
          <w:rFonts w:asciiTheme="minorHAnsi" w:hAnsiTheme="minorHAnsi" w:cstheme="minorHAnsi"/>
          <w:sz w:val="16"/>
          <w:szCs w:val="16"/>
        </w:rPr>
        <w:t>Norme penali</w:t>
      </w:r>
    </w:p>
    <w:p w14:paraId="2BFF8C39" w14:textId="77777777" w:rsidR="003C3416" w:rsidRPr="003C3416" w:rsidRDefault="003C3416" w:rsidP="003C3416">
      <w:pPr>
        <w:pStyle w:val="provvr0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3C3416">
        <w:rPr>
          <w:rStyle w:val="provvnumcomma"/>
          <w:rFonts w:asciiTheme="minorHAnsi" w:hAnsiTheme="minorHAnsi" w:cstheme="minorHAnsi"/>
          <w:sz w:val="16"/>
          <w:szCs w:val="16"/>
        </w:rPr>
        <w:t>1.</w:t>
      </w:r>
      <w:r w:rsidRPr="003C3416">
        <w:rPr>
          <w:rFonts w:asciiTheme="minorHAnsi" w:hAnsiTheme="minorHAnsi" w:cstheme="minorHAnsi"/>
          <w:sz w:val="16"/>
          <w:szCs w:val="16"/>
        </w:rPr>
        <w:t xml:space="preserve"> Chiunque rilascia dichiarazioni mendaci, forma atti falsi o ne fa uso nei casi previsti dal presente testo unico è punito ai sensi del </w:t>
      </w:r>
      <w:proofErr w:type="gramStart"/>
      <w:r w:rsidRPr="003C3416">
        <w:rPr>
          <w:rFonts w:asciiTheme="minorHAnsi" w:hAnsiTheme="minorHAnsi" w:cstheme="minorHAnsi"/>
          <w:sz w:val="16"/>
          <w:szCs w:val="16"/>
        </w:rPr>
        <w:t>codice penale</w:t>
      </w:r>
      <w:proofErr w:type="gramEnd"/>
      <w:r w:rsidRPr="003C3416">
        <w:rPr>
          <w:rFonts w:asciiTheme="minorHAnsi" w:hAnsiTheme="minorHAnsi" w:cstheme="minorHAnsi"/>
          <w:sz w:val="16"/>
          <w:szCs w:val="16"/>
        </w:rPr>
        <w:t xml:space="preserve"> e delle leggi speciali in materia.</w:t>
      </w:r>
    </w:p>
    <w:p w14:paraId="05B329B2" w14:textId="77777777" w:rsidR="003C3416" w:rsidRPr="003C3416" w:rsidRDefault="003C3416" w:rsidP="003C3416">
      <w:pPr>
        <w:pStyle w:val="provvr0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3C3416">
        <w:rPr>
          <w:rStyle w:val="provvnumcomma"/>
          <w:rFonts w:asciiTheme="minorHAnsi" w:hAnsiTheme="minorHAnsi" w:cstheme="minorHAnsi"/>
          <w:sz w:val="16"/>
          <w:szCs w:val="16"/>
        </w:rPr>
        <w:t>2.</w:t>
      </w:r>
      <w:r w:rsidRPr="003C3416">
        <w:rPr>
          <w:rFonts w:asciiTheme="minorHAnsi" w:hAnsiTheme="minorHAnsi" w:cstheme="minorHAnsi"/>
          <w:sz w:val="16"/>
          <w:szCs w:val="16"/>
        </w:rPr>
        <w:t xml:space="preserve"> L'esibizione di un atto contenente dati non più rispondenti a verità equivale ad uso di atto falso.</w:t>
      </w:r>
    </w:p>
    <w:p w14:paraId="455353FA" w14:textId="77777777" w:rsidR="003C3416" w:rsidRDefault="003C3416" w:rsidP="003C341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B5F5"/>
    <w:multiLevelType w:val="hybridMultilevel"/>
    <w:tmpl w:val="ABD0E46E"/>
    <w:lvl w:ilvl="0" w:tplc="FCDAF20A">
      <w:start w:val="1"/>
      <w:numFmt w:val="decimal"/>
      <w:lvlText w:val="%1."/>
      <w:lvlJc w:val="left"/>
      <w:pPr>
        <w:ind w:left="720" w:hanging="360"/>
      </w:pPr>
    </w:lvl>
    <w:lvl w:ilvl="1" w:tplc="FF1451B8">
      <w:start w:val="1"/>
      <w:numFmt w:val="lowerLetter"/>
      <w:lvlText w:val="%2."/>
      <w:lvlJc w:val="left"/>
      <w:pPr>
        <w:ind w:left="360" w:hanging="360"/>
      </w:pPr>
    </w:lvl>
    <w:lvl w:ilvl="2" w:tplc="761C8274">
      <w:start w:val="1"/>
      <w:numFmt w:val="lowerRoman"/>
      <w:lvlText w:val="%3."/>
      <w:lvlJc w:val="right"/>
      <w:pPr>
        <w:ind w:left="2160" w:hanging="180"/>
      </w:pPr>
    </w:lvl>
    <w:lvl w:ilvl="3" w:tplc="04D6F5F8">
      <w:start w:val="1"/>
      <w:numFmt w:val="decimal"/>
      <w:lvlText w:val="%4."/>
      <w:lvlJc w:val="left"/>
      <w:pPr>
        <w:ind w:left="2880" w:hanging="360"/>
      </w:pPr>
    </w:lvl>
    <w:lvl w:ilvl="4" w:tplc="D500E218">
      <w:start w:val="1"/>
      <w:numFmt w:val="lowerLetter"/>
      <w:lvlText w:val="%5."/>
      <w:lvlJc w:val="left"/>
      <w:pPr>
        <w:ind w:left="3600" w:hanging="360"/>
      </w:pPr>
    </w:lvl>
    <w:lvl w:ilvl="5" w:tplc="3C3898E6">
      <w:start w:val="1"/>
      <w:numFmt w:val="lowerRoman"/>
      <w:lvlText w:val="%6."/>
      <w:lvlJc w:val="right"/>
      <w:pPr>
        <w:ind w:left="4320" w:hanging="180"/>
      </w:pPr>
    </w:lvl>
    <w:lvl w:ilvl="6" w:tplc="2716B99C">
      <w:start w:val="1"/>
      <w:numFmt w:val="decimal"/>
      <w:lvlText w:val="%7."/>
      <w:lvlJc w:val="left"/>
      <w:pPr>
        <w:ind w:left="5040" w:hanging="360"/>
      </w:pPr>
    </w:lvl>
    <w:lvl w:ilvl="7" w:tplc="2B525236">
      <w:start w:val="1"/>
      <w:numFmt w:val="lowerLetter"/>
      <w:lvlText w:val="%8."/>
      <w:lvlJc w:val="left"/>
      <w:pPr>
        <w:ind w:left="5760" w:hanging="360"/>
      </w:pPr>
    </w:lvl>
    <w:lvl w:ilvl="8" w:tplc="3738D5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12F"/>
    <w:multiLevelType w:val="hybridMultilevel"/>
    <w:tmpl w:val="00FC3F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4E83"/>
    <w:multiLevelType w:val="hybridMultilevel"/>
    <w:tmpl w:val="5EBCE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3797"/>
    <w:multiLevelType w:val="hybridMultilevel"/>
    <w:tmpl w:val="D57C8870"/>
    <w:lvl w:ilvl="0" w:tplc="90D019FC">
      <w:start w:val="1"/>
      <w:numFmt w:val="decimal"/>
      <w:lvlText w:val="%1."/>
      <w:lvlJc w:val="left"/>
      <w:pPr>
        <w:ind w:left="720" w:hanging="360"/>
      </w:pPr>
    </w:lvl>
    <w:lvl w:ilvl="1" w:tplc="192E6C10">
      <w:start w:val="1"/>
      <w:numFmt w:val="lowerLetter"/>
      <w:lvlText w:val="%2."/>
      <w:lvlJc w:val="left"/>
      <w:pPr>
        <w:ind w:left="360" w:hanging="360"/>
      </w:pPr>
    </w:lvl>
    <w:lvl w:ilvl="2" w:tplc="40B00FF6">
      <w:start w:val="1"/>
      <w:numFmt w:val="lowerRoman"/>
      <w:lvlText w:val="%3."/>
      <w:lvlJc w:val="right"/>
      <w:pPr>
        <w:ind w:left="2160" w:hanging="180"/>
      </w:pPr>
    </w:lvl>
    <w:lvl w:ilvl="3" w:tplc="ABCC5038">
      <w:start w:val="1"/>
      <w:numFmt w:val="decimal"/>
      <w:lvlText w:val="%4."/>
      <w:lvlJc w:val="left"/>
      <w:pPr>
        <w:ind w:left="2880" w:hanging="360"/>
      </w:pPr>
    </w:lvl>
    <w:lvl w:ilvl="4" w:tplc="DFC2A684">
      <w:start w:val="1"/>
      <w:numFmt w:val="lowerLetter"/>
      <w:lvlText w:val="%5."/>
      <w:lvlJc w:val="left"/>
      <w:pPr>
        <w:ind w:left="3600" w:hanging="360"/>
      </w:pPr>
    </w:lvl>
    <w:lvl w:ilvl="5" w:tplc="B58A076E">
      <w:start w:val="1"/>
      <w:numFmt w:val="lowerRoman"/>
      <w:lvlText w:val="%6."/>
      <w:lvlJc w:val="right"/>
      <w:pPr>
        <w:ind w:left="4320" w:hanging="180"/>
      </w:pPr>
    </w:lvl>
    <w:lvl w:ilvl="6" w:tplc="6494F64A">
      <w:start w:val="1"/>
      <w:numFmt w:val="decimal"/>
      <w:lvlText w:val="%7."/>
      <w:lvlJc w:val="left"/>
      <w:pPr>
        <w:ind w:left="5040" w:hanging="360"/>
      </w:pPr>
    </w:lvl>
    <w:lvl w:ilvl="7" w:tplc="146A7C56">
      <w:start w:val="1"/>
      <w:numFmt w:val="lowerLetter"/>
      <w:lvlText w:val="%8."/>
      <w:lvlJc w:val="left"/>
      <w:pPr>
        <w:ind w:left="5760" w:hanging="360"/>
      </w:pPr>
    </w:lvl>
    <w:lvl w:ilvl="8" w:tplc="52CE1E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D7535"/>
    <w:multiLevelType w:val="multilevel"/>
    <w:tmpl w:val="B14C38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C51D45"/>
    <w:multiLevelType w:val="hybridMultilevel"/>
    <w:tmpl w:val="1DF0E4F6"/>
    <w:lvl w:ilvl="0" w:tplc="1A7A21CA">
      <w:start w:val="1"/>
      <w:numFmt w:val="bullet"/>
      <w:lvlText w:val="-"/>
      <w:lvlJc w:val="left"/>
      <w:pPr>
        <w:ind w:left="149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 w15:restartNumberingAfterBreak="0">
    <w:nsid w:val="42548471"/>
    <w:multiLevelType w:val="hybridMultilevel"/>
    <w:tmpl w:val="84C2A834"/>
    <w:lvl w:ilvl="0" w:tplc="75D83A38">
      <w:start w:val="1"/>
      <w:numFmt w:val="decimal"/>
      <w:lvlText w:val="%1."/>
      <w:lvlJc w:val="left"/>
      <w:pPr>
        <w:ind w:left="720" w:hanging="360"/>
      </w:pPr>
    </w:lvl>
    <w:lvl w:ilvl="1" w:tplc="BF4AF68C">
      <w:start w:val="1"/>
      <w:numFmt w:val="lowerLetter"/>
      <w:lvlText w:val="%2."/>
      <w:lvlJc w:val="left"/>
      <w:pPr>
        <w:ind w:left="1440" w:hanging="360"/>
      </w:pPr>
    </w:lvl>
    <w:lvl w:ilvl="2" w:tplc="FC42F9A6">
      <w:start w:val="1"/>
      <w:numFmt w:val="lowerRoman"/>
      <w:lvlText w:val="%3."/>
      <w:lvlJc w:val="right"/>
      <w:pPr>
        <w:ind w:left="2160" w:hanging="180"/>
      </w:pPr>
    </w:lvl>
    <w:lvl w:ilvl="3" w:tplc="EFCCF21C">
      <w:start w:val="1"/>
      <w:numFmt w:val="decimal"/>
      <w:lvlText w:val="%4."/>
      <w:lvlJc w:val="left"/>
      <w:pPr>
        <w:ind w:left="2880" w:hanging="360"/>
      </w:pPr>
    </w:lvl>
    <w:lvl w:ilvl="4" w:tplc="E19C9842">
      <w:start w:val="1"/>
      <w:numFmt w:val="lowerLetter"/>
      <w:lvlText w:val="%5."/>
      <w:lvlJc w:val="left"/>
      <w:pPr>
        <w:ind w:left="3600" w:hanging="360"/>
      </w:pPr>
    </w:lvl>
    <w:lvl w:ilvl="5" w:tplc="C41AD3BC">
      <w:start w:val="1"/>
      <w:numFmt w:val="lowerRoman"/>
      <w:lvlText w:val="%6."/>
      <w:lvlJc w:val="right"/>
      <w:pPr>
        <w:ind w:left="4320" w:hanging="180"/>
      </w:pPr>
    </w:lvl>
    <w:lvl w:ilvl="6" w:tplc="55285DF6">
      <w:start w:val="1"/>
      <w:numFmt w:val="decimal"/>
      <w:lvlText w:val="%7."/>
      <w:lvlJc w:val="left"/>
      <w:pPr>
        <w:ind w:left="5040" w:hanging="360"/>
      </w:pPr>
    </w:lvl>
    <w:lvl w:ilvl="7" w:tplc="29E457B2">
      <w:start w:val="1"/>
      <w:numFmt w:val="lowerLetter"/>
      <w:lvlText w:val="%8."/>
      <w:lvlJc w:val="left"/>
      <w:pPr>
        <w:ind w:left="5760" w:hanging="360"/>
      </w:pPr>
    </w:lvl>
    <w:lvl w:ilvl="8" w:tplc="98940C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6B80"/>
    <w:multiLevelType w:val="hybridMultilevel"/>
    <w:tmpl w:val="354863D6"/>
    <w:lvl w:ilvl="0" w:tplc="EFA89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82E57"/>
    <w:multiLevelType w:val="hybridMultilevel"/>
    <w:tmpl w:val="164250C4"/>
    <w:lvl w:ilvl="0" w:tplc="D90C4116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CAE93"/>
    <w:multiLevelType w:val="hybridMultilevel"/>
    <w:tmpl w:val="4EF6A26A"/>
    <w:lvl w:ilvl="0" w:tplc="5D726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0E1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A00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C3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7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6B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14A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4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6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1F9F"/>
    <w:multiLevelType w:val="hybridMultilevel"/>
    <w:tmpl w:val="5BD8EFDA"/>
    <w:lvl w:ilvl="0" w:tplc="43463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FAF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20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6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03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C5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F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AA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69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2D30"/>
    <w:multiLevelType w:val="hybridMultilevel"/>
    <w:tmpl w:val="46801F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F3795"/>
    <w:multiLevelType w:val="hybridMultilevel"/>
    <w:tmpl w:val="11542C50"/>
    <w:lvl w:ilvl="0" w:tplc="40F2D5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08592">
    <w:abstractNumId w:val="6"/>
  </w:num>
  <w:num w:numId="2" w16cid:durableId="2141535298">
    <w:abstractNumId w:val="9"/>
  </w:num>
  <w:num w:numId="3" w16cid:durableId="31927459">
    <w:abstractNumId w:val="3"/>
  </w:num>
  <w:num w:numId="4" w16cid:durableId="1145506892">
    <w:abstractNumId w:val="10"/>
  </w:num>
  <w:num w:numId="5" w16cid:durableId="210191861">
    <w:abstractNumId w:val="0"/>
  </w:num>
  <w:num w:numId="6" w16cid:durableId="1100947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3250222">
    <w:abstractNumId w:val="2"/>
  </w:num>
  <w:num w:numId="8" w16cid:durableId="2144342355">
    <w:abstractNumId w:val="11"/>
  </w:num>
  <w:num w:numId="9" w16cid:durableId="2138335684">
    <w:abstractNumId w:val="4"/>
  </w:num>
  <w:num w:numId="10" w16cid:durableId="1737363983">
    <w:abstractNumId w:val="8"/>
  </w:num>
  <w:num w:numId="11" w16cid:durableId="956256785">
    <w:abstractNumId w:val="1"/>
  </w:num>
  <w:num w:numId="12" w16cid:durableId="189690791">
    <w:abstractNumId w:val="5"/>
  </w:num>
  <w:num w:numId="13" w16cid:durableId="1883977972">
    <w:abstractNumId w:val="12"/>
  </w:num>
  <w:num w:numId="14" w16cid:durableId="16062263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C45C6"/>
    <w:rsid w:val="001C4B11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904DD"/>
    <w:rsid w:val="00294A13"/>
    <w:rsid w:val="002A4949"/>
    <w:rsid w:val="002D41C1"/>
    <w:rsid w:val="002F45E3"/>
    <w:rsid w:val="00320F94"/>
    <w:rsid w:val="0032177B"/>
    <w:rsid w:val="00324CD8"/>
    <w:rsid w:val="00380D6F"/>
    <w:rsid w:val="0039053E"/>
    <w:rsid w:val="003C3416"/>
    <w:rsid w:val="003C573C"/>
    <w:rsid w:val="003D32D4"/>
    <w:rsid w:val="003D6994"/>
    <w:rsid w:val="003F4809"/>
    <w:rsid w:val="00400AD9"/>
    <w:rsid w:val="00406952"/>
    <w:rsid w:val="004141DD"/>
    <w:rsid w:val="004164F7"/>
    <w:rsid w:val="00427CC7"/>
    <w:rsid w:val="0048786F"/>
    <w:rsid w:val="004928E4"/>
    <w:rsid w:val="0049351B"/>
    <w:rsid w:val="004B057B"/>
    <w:rsid w:val="004C00F2"/>
    <w:rsid w:val="004D07EC"/>
    <w:rsid w:val="00503BD2"/>
    <w:rsid w:val="005067AA"/>
    <w:rsid w:val="005514E2"/>
    <w:rsid w:val="00566DB9"/>
    <w:rsid w:val="00594628"/>
    <w:rsid w:val="00595E04"/>
    <w:rsid w:val="005A33C5"/>
    <w:rsid w:val="005C4979"/>
    <w:rsid w:val="005E3DB1"/>
    <w:rsid w:val="006130A4"/>
    <w:rsid w:val="00621F00"/>
    <w:rsid w:val="0064396F"/>
    <w:rsid w:val="00656055"/>
    <w:rsid w:val="00666442"/>
    <w:rsid w:val="006724DE"/>
    <w:rsid w:val="00675118"/>
    <w:rsid w:val="006752A7"/>
    <w:rsid w:val="00675E52"/>
    <w:rsid w:val="0069135E"/>
    <w:rsid w:val="006A4775"/>
    <w:rsid w:val="006C6CDD"/>
    <w:rsid w:val="00724B1F"/>
    <w:rsid w:val="00731EB7"/>
    <w:rsid w:val="007570AB"/>
    <w:rsid w:val="00786504"/>
    <w:rsid w:val="00790B2C"/>
    <w:rsid w:val="00797EF2"/>
    <w:rsid w:val="007B351C"/>
    <w:rsid w:val="007C575B"/>
    <w:rsid w:val="007D1B3F"/>
    <w:rsid w:val="007D583F"/>
    <w:rsid w:val="007E73B0"/>
    <w:rsid w:val="0080318B"/>
    <w:rsid w:val="00812EC4"/>
    <w:rsid w:val="00841D92"/>
    <w:rsid w:val="00853E6C"/>
    <w:rsid w:val="00875E53"/>
    <w:rsid w:val="00882D3F"/>
    <w:rsid w:val="00884B32"/>
    <w:rsid w:val="008A073B"/>
    <w:rsid w:val="008B7045"/>
    <w:rsid w:val="008F06A5"/>
    <w:rsid w:val="008F193E"/>
    <w:rsid w:val="008F1DD2"/>
    <w:rsid w:val="008F2A93"/>
    <w:rsid w:val="008F7EFB"/>
    <w:rsid w:val="00914573"/>
    <w:rsid w:val="0094429E"/>
    <w:rsid w:val="009676F0"/>
    <w:rsid w:val="009743B3"/>
    <w:rsid w:val="00982001"/>
    <w:rsid w:val="00992EB7"/>
    <w:rsid w:val="00995018"/>
    <w:rsid w:val="009D7C67"/>
    <w:rsid w:val="009F015C"/>
    <w:rsid w:val="00A83291"/>
    <w:rsid w:val="00A85A78"/>
    <w:rsid w:val="00AB6F27"/>
    <w:rsid w:val="00AC6C75"/>
    <w:rsid w:val="00AD7C4D"/>
    <w:rsid w:val="00AF1720"/>
    <w:rsid w:val="00B377A8"/>
    <w:rsid w:val="00B4479B"/>
    <w:rsid w:val="00BB6AC9"/>
    <w:rsid w:val="00BD5D5A"/>
    <w:rsid w:val="00BD757F"/>
    <w:rsid w:val="00BE260F"/>
    <w:rsid w:val="00C2303A"/>
    <w:rsid w:val="00C50163"/>
    <w:rsid w:val="00C832A6"/>
    <w:rsid w:val="00C9565E"/>
    <w:rsid w:val="00CE3106"/>
    <w:rsid w:val="00CF06AE"/>
    <w:rsid w:val="00D035FC"/>
    <w:rsid w:val="00D05D50"/>
    <w:rsid w:val="00D11E63"/>
    <w:rsid w:val="00D30C8D"/>
    <w:rsid w:val="00D74EE7"/>
    <w:rsid w:val="00D97746"/>
    <w:rsid w:val="00DA1D05"/>
    <w:rsid w:val="00DB2107"/>
    <w:rsid w:val="00DB66A6"/>
    <w:rsid w:val="00DB6FDF"/>
    <w:rsid w:val="00DC2245"/>
    <w:rsid w:val="00DC3DA4"/>
    <w:rsid w:val="00DD09BC"/>
    <w:rsid w:val="00E91DE9"/>
    <w:rsid w:val="00E93967"/>
    <w:rsid w:val="00EA2050"/>
    <w:rsid w:val="00F1147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F0CD1"/>
    <w:rsid w:val="035ADBCE"/>
    <w:rsid w:val="04899D7D"/>
    <w:rsid w:val="059E9514"/>
    <w:rsid w:val="0641DC86"/>
    <w:rsid w:val="0EAF0709"/>
    <w:rsid w:val="0F893F59"/>
    <w:rsid w:val="123DD86D"/>
    <w:rsid w:val="1AA022CF"/>
    <w:rsid w:val="24F70009"/>
    <w:rsid w:val="27711A7B"/>
    <w:rsid w:val="28B0FF7D"/>
    <w:rsid w:val="2966F31E"/>
    <w:rsid w:val="306D3BF7"/>
    <w:rsid w:val="35CAFF9F"/>
    <w:rsid w:val="393205FF"/>
    <w:rsid w:val="3DD61184"/>
    <w:rsid w:val="3E480433"/>
    <w:rsid w:val="45D14958"/>
    <w:rsid w:val="4685D6B4"/>
    <w:rsid w:val="46E0281B"/>
    <w:rsid w:val="476D19B9"/>
    <w:rsid w:val="49E382EE"/>
    <w:rsid w:val="4D50A7F2"/>
    <w:rsid w:val="51AD5B07"/>
    <w:rsid w:val="586DB22A"/>
    <w:rsid w:val="5A09828B"/>
    <w:rsid w:val="5C76AA3D"/>
    <w:rsid w:val="6080B195"/>
    <w:rsid w:val="63A08AC0"/>
    <w:rsid w:val="647B2394"/>
    <w:rsid w:val="66EFF319"/>
    <w:rsid w:val="688BC37A"/>
    <w:rsid w:val="698E3093"/>
    <w:rsid w:val="6E31E1AD"/>
    <w:rsid w:val="701AC859"/>
    <w:rsid w:val="756DDCEF"/>
    <w:rsid w:val="75BA8E93"/>
    <w:rsid w:val="76F63CD2"/>
    <w:rsid w:val="78F22F55"/>
    <w:rsid w:val="7E4FF2FD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01410C83-967A-4EE9-BAFB-BB364EE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pl.it/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8269</Characters>
  <Application>Microsoft Office Word</Application>
  <DocSecurity>4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Leombroni Claudio</cp:lastModifiedBy>
  <cp:revision>2</cp:revision>
  <dcterms:created xsi:type="dcterms:W3CDTF">2022-08-24T14:23:00Z</dcterms:created>
  <dcterms:modified xsi:type="dcterms:W3CDTF">2022-08-24T14:23:00Z</dcterms:modified>
</cp:coreProperties>
</file>